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CA3D6" w14:textId="580886A0" w:rsidR="004D2FD8" w:rsidRPr="00CA6C68" w:rsidRDefault="00075C76" w:rsidP="000D7569">
      <w:pPr>
        <w:jc w:val="center"/>
        <w:rPr>
          <w:rFonts w:ascii="Times New Roman" w:hAnsi="Times New Roman"/>
          <w:b/>
          <w:smallCaps/>
          <w:sz w:val="22"/>
          <w:szCs w:val="22"/>
          <w:lang w:val="en-GB"/>
        </w:rPr>
      </w:pPr>
      <w:r>
        <w:rPr>
          <w:noProof/>
        </w:rPr>
        <mc:AlternateContent>
          <mc:Choice Requires="wps">
            <w:drawing>
              <wp:anchor distT="0" distB="0" distL="114300" distR="114300" simplePos="0" relativeHeight="251664384" behindDoc="0" locked="0" layoutInCell="1" allowOverlap="1" wp14:anchorId="71F4DDDA" wp14:editId="45110EC8">
                <wp:simplePos x="0" y="0"/>
                <wp:positionH relativeFrom="page">
                  <wp:posOffset>3439795</wp:posOffset>
                </wp:positionH>
                <wp:positionV relativeFrom="page">
                  <wp:posOffset>7056755</wp:posOffset>
                </wp:positionV>
                <wp:extent cx="2721610" cy="262255"/>
                <wp:effectExtent l="0" t="0" r="0" b="0"/>
                <wp:wrapSquare wrapText="bothSides"/>
                <wp:docPr id="1421045130"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161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96C2F11" w14:textId="1F885BCE" w:rsidR="00BB4090" w:rsidRPr="00BB4090" w:rsidRDefault="00BB4090">
                            <w:pPr>
                              <w:pStyle w:val="NoSpacing"/>
                              <w:rPr>
                                <w:noProof/>
                                <w:color w:val="44546A"/>
                              </w:rPr>
                            </w:pPr>
                          </w:p>
                        </w:txbxContent>
                      </wps:txbx>
                      <wps:bodyPr rot="0" vert="horz" wrap="square" lIns="91440" tIns="45720" rIns="91440" bIns="45720" anchor="b" anchorCtr="0" upright="1">
                        <a:spAutoFit/>
                      </wps:bodyPr>
                    </wps:wsp>
                  </a:graphicData>
                </a:graphic>
                <wp14:sizeRelH relativeFrom="page">
                  <wp14:pctWidth>36000</wp14:pctWidth>
                </wp14:sizeRelH>
                <wp14:sizeRelV relativeFrom="margin">
                  <wp14:pctHeight>0</wp14:pctHeight>
                </wp14:sizeRelV>
              </wp:anchor>
            </w:drawing>
          </mc:Choice>
          <mc:Fallback>
            <w:pict>
              <v:shapetype w14:anchorId="71F4DDDA" id="_x0000_t202" coordsize="21600,21600" o:spt="202" path="m,l,21600r21600,l21600,xe">
                <v:stroke joinstyle="miter"/>
                <v:path gradientshapeok="t" o:connecttype="rect"/>
              </v:shapetype>
              <v:shape id="Text Box 79" o:spid="_x0000_s1026" type="#_x0000_t202" style="position:absolute;margin-left:270.85pt;margin-top:555.65pt;width:214.3pt;height:20.65pt;z-index:251664384;visibility:visible;mso-wrap-style:square;mso-width-percent:360;mso-height-percent:0;mso-wrap-distance-left:9pt;mso-wrap-distance-top:0;mso-wrap-distance-right:9pt;mso-wrap-distance-bottom:0;mso-position-horizontal:absolute;mso-position-horizontal-relative:page;mso-position-vertical:absolute;mso-position-vertical-relative:page;mso-width-percent:36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" filled="f" stroked="f" strokeweight=".5pt">
                <v:textbox style="mso-fit-shape-to-text:t">
                  <w:txbxContent>
                    <w:p w14:paraId="696C2F11" w14:textId="1F885BCE" w:rsidR="00BB4090" w:rsidRPr="00BB4090" w:rsidRDefault="00BB4090">
                      <w:pPr>
                        <w:pStyle w:val="NoSpacing"/>
                        <w:rPr>
                          <w:noProof/>
                          <w:color w:val="44546A"/>
                        </w:rPr>
                      </w:pPr>
                    </w:p>
                  </w:txbxContent>
                </v:textbox>
                <w10:wrap type="square" anchorx="page" anchory="page"/>
              </v:shape>
            </w:pict>
          </mc:Fallback>
        </mc:AlternateContent>
      </w:r>
      <w:r w:rsidR="004D2FD8" w:rsidRPr="00CA6C68">
        <w:rPr>
          <w:rFonts w:ascii="Times New Roman" w:hAnsi="Times New Roman"/>
          <w:b/>
          <w:smallCaps/>
          <w:sz w:val="22"/>
          <w:szCs w:val="22"/>
          <w:lang w:val="en-GB"/>
        </w:rPr>
        <w:t>Letter of invitation to tender</w:t>
      </w:r>
    </w:p>
    <w:p w14:paraId="7AA1C9EA" w14:textId="4FDE1D38" w:rsidR="000D7569" w:rsidRPr="00E926CE" w:rsidRDefault="000D7569">
      <w:pPr>
        <w:jc w:val="center"/>
        <w:rPr>
          <w:rFonts w:ascii="Times New Roman" w:hAnsi="Times New Roman"/>
          <w:b/>
          <w:sz w:val="22"/>
          <w:szCs w:val="22"/>
          <w:highlight w:val="yellow"/>
          <w:lang w:val="en-GB"/>
        </w:rPr>
      </w:pPr>
    </w:p>
    <w:tbl>
      <w:tblPr>
        <w:tblW w:w="9760" w:type="dxa"/>
        <w:tblLook w:val="04A0" w:firstRow="1" w:lastRow="0" w:firstColumn="1" w:lastColumn="0" w:noHBand="0" w:noVBand="1"/>
      </w:tblPr>
      <w:tblGrid>
        <w:gridCol w:w="3469"/>
        <w:gridCol w:w="3010"/>
        <w:gridCol w:w="3281"/>
      </w:tblGrid>
      <w:tr w:rsidR="000D7569" w:rsidRPr="00144139" w14:paraId="161FC09A" w14:textId="77777777" w:rsidTr="004F148A">
        <w:trPr>
          <w:trHeight w:val="1610"/>
        </w:trPr>
        <w:tc>
          <w:tcPr>
            <w:tcW w:w="3708" w:type="dxa"/>
            <w:shd w:val="clear" w:color="auto" w:fill="auto"/>
          </w:tcPr>
          <w:p w14:paraId="2BCC0D85" w14:textId="77777777" w:rsidR="000D7569" w:rsidRPr="00144139" w:rsidRDefault="000D7569" w:rsidP="004F148A">
            <w:pPr>
              <w:keepNext/>
              <w:spacing w:before="0" w:after="0"/>
              <w:outlineLvl w:val="0"/>
              <w:rPr>
                <w:rFonts w:ascii="Century Gothic" w:hAnsi="Century Gothic" w:cs="Tahoma"/>
                <w:b/>
                <w:bCs/>
                <w:iCs/>
                <w:snapToGrid/>
                <w:color w:val="00B050"/>
                <w:sz w:val="18"/>
                <w:szCs w:val="22"/>
                <w:lang w:val="en-US"/>
              </w:rPr>
            </w:pPr>
            <w:bookmarkStart w:id="0" w:name="_Hlk44491637"/>
            <w:r w:rsidRPr="00144139">
              <w:rPr>
                <w:rFonts w:ascii="Century Gothic" w:hAnsi="Century Gothic" w:cs="Tahoma"/>
                <w:b/>
                <w:bCs/>
                <w:iCs/>
                <w:snapToGrid/>
                <w:color w:val="00B050"/>
                <w:sz w:val="18"/>
                <w:szCs w:val="22"/>
                <w:lang w:val="en-US"/>
              </w:rPr>
              <w:t>Plot No. 488a/37/0/1/4</w:t>
            </w:r>
          </w:p>
          <w:p w14:paraId="4E2F765D" w14:textId="77777777" w:rsidR="000D7569" w:rsidRPr="00144139" w:rsidRDefault="000D7569" w:rsidP="004F148A">
            <w:pPr>
              <w:keepNext/>
              <w:spacing w:before="0" w:after="0"/>
              <w:outlineLvl w:val="0"/>
              <w:rPr>
                <w:rFonts w:ascii="Century Gothic" w:hAnsi="Century Gothic" w:cs="Tahoma"/>
                <w:b/>
                <w:bCs/>
                <w:iCs/>
                <w:snapToGrid/>
                <w:color w:val="00B050"/>
                <w:sz w:val="18"/>
                <w:szCs w:val="22"/>
                <w:lang w:val="en-US"/>
              </w:rPr>
            </w:pPr>
            <w:r w:rsidRPr="00144139">
              <w:rPr>
                <w:rFonts w:ascii="Century Gothic" w:hAnsi="Century Gothic" w:cs="Tahoma"/>
                <w:b/>
                <w:bCs/>
                <w:iCs/>
                <w:snapToGrid/>
                <w:color w:val="00B050"/>
                <w:sz w:val="18"/>
                <w:szCs w:val="22"/>
                <w:lang w:val="en-US"/>
              </w:rPr>
              <w:t xml:space="preserve">Lake Road, </w:t>
            </w:r>
            <w:proofErr w:type="spellStart"/>
            <w:r w:rsidRPr="00144139">
              <w:rPr>
                <w:rFonts w:ascii="Century Gothic" w:hAnsi="Century Gothic" w:cs="Tahoma"/>
                <w:b/>
                <w:bCs/>
                <w:iCs/>
                <w:snapToGrid/>
                <w:color w:val="00B050"/>
                <w:sz w:val="18"/>
                <w:szCs w:val="22"/>
                <w:lang w:val="en-US"/>
              </w:rPr>
              <w:t>Kabulonga</w:t>
            </w:r>
            <w:proofErr w:type="spellEnd"/>
          </w:p>
          <w:p w14:paraId="0DDCBFD4" w14:textId="77777777" w:rsidR="000D7569" w:rsidRPr="00144139" w:rsidRDefault="000D7569" w:rsidP="004F148A">
            <w:pPr>
              <w:keepNext/>
              <w:spacing w:before="0" w:after="0"/>
              <w:outlineLvl w:val="0"/>
              <w:rPr>
                <w:rFonts w:ascii="Century Gothic" w:hAnsi="Century Gothic" w:cs="Tahoma"/>
                <w:b/>
                <w:bCs/>
                <w:iCs/>
                <w:snapToGrid/>
                <w:color w:val="00B050"/>
                <w:sz w:val="18"/>
                <w:szCs w:val="22"/>
                <w:lang w:val="en-US"/>
              </w:rPr>
            </w:pPr>
            <w:r w:rsidRPr="00144139">
              <w:rPr>
                <w:rFonts w:ascii="Century Gothic" w:hAnsi="Century Gothic" w:cs="Tahoma"/>
                <w:b/>
                <w:bCs/>
                <w:iCs/>
                <w:snapToGrid/>
                <w:color w:val="00B050"/>
                <w:sz w:val="18"/>
                <w:szCs w:val="22"/>
                <w:lang w:val="en-US"/>
              </w:rPr>
              <w:t xml:space="preserve">P.O. Box 50376 </w:t>
            </w:r>
          </w:p>
          <w:p w14:paraId="68B7ED06" w14:textId="77777777" w:rsidR="000D7569" w:rsidRPr="00144139" w:rsidRDefault="000D7569" w:rsidP="004F148A">
            <w:pPr>
              <w:keepNext/>
              <w:spacing w:before="0" w:after="0"/>
              <w:outlineLvl w:val="0"/>
              <w:rPr>
                <w:rFonts w:ascii="Century Gothic" w:hAnsi="Century Gothic" w:cs="Tahoma"/>
                <w:b/>
                <w:bCs/>
                <w:iCs/>
                <w:snapToGrid/>
                <w:color w:val="00B050"/>
                <w:sz w:val="18"/>
                <w:szCs w:val="22"/>
                <w:lang w:val="en-US"/>
              </w:rPr>
            </w:pPr>
            <w:r w:rsidRPr="00144139">
              <w:rPr>
                <w:rFonts w:ascii="Century Gothic" w:hAnsi="Century Gothic" w:cs="Tahoma"/>
                <w:b/>
                <w:bCs/>
                <w:iCs/>
                <w:snapToGrid/>
                <w:color w:val="00B050"/>
                <w:sz w:val="18"/>
                <w:szCs w:val="22"/>
                <w:lang w:val="en-US"/>
              </w:rPr>
              <w:t>Lusaka</w:t>
            </w:r>
          </w:p>
          <w:p w14:paraId="730CE42E" w14:textId="77777777" w:rsidR="000D7569" w:rsidRPr="00144139" w:rsidRDefault="000D7569" w:rsidP="004F148A">
            <w:pPr>
              <w:spacing w:before="0" w:after="0"/>
              <w:contextualSpacing/>
              <w:rPr>
                <w:rFonts w:ascii="Century Gothic" w:hAnsi="Century Gothic" w:cs="Tahoma"/>
                <w:b/>
                <w:snapToGrid/>
                <w:color w:val="00B050"/>
                <w:sz w:val="18"/>
                <w:szCs w:val="22"/>
                <w:lang w:val="en-US"/>
              </w:rPr>
            </w:pPr>
            <w:r w:rsidRPr="00144139">
              <w:rPr>
                <w:rFonts w:ascii="Century Gothic" w:hAnsi="Century Gothic" w:cs="Tahoma"/>
                <w:b/>
                <w:bCs/>
                <w:iCs/>
                <w:snapToGrid/>
                <w:color w:val="00B050"/>
                <w:sz w:val="18"/>
                <w:szCs w:val="22"/>
                <w:lang w:val="en-US"/>
              </w:rPr>
              <w:t>Zambia</w:t>
            </w:r>
          </w:p>
          <w:p w14:paraId="509AB338" w14:textId="77777777" w:rsidR="000D7569" w:rsidRPr="00144139" w:rsidRDefault="000D7569" w:rsidP="004F148A">
            <w:pPr>
              <w:spacing w:before="0" w:after="0"/>
              <w:contextualSpacing/>
              <w:rPr>
                <w:rFonts w:ascii="Century Gothic" w:hAnsi="Century Gothic" w:cs="Tahoma"/>
                <w:b/>
                <w:bCs/>
                <w:snapToGrid/>
                <w:color w:val="00B050"/>
                <w:sz w:val="18"/>
                <w:szCs w:val="22"/>
                <w:lang w:val="en-US"/>
              </w:rPr>
            </w:pPr>
            <w:r w:rsidRPr="00144139">
              <w:rPr>
                <w:rFonts w:ascii="Century Gothic" w:hAnsi="Century Gothic" w:cs="Tahoma"/>
                <w:b/>
                <w:bCs/>
                <w:i/>
                <w:iCs/>
                <w:snapToGrid/>
                <w:color w:val="00B050"/>
                <w:sz w:val="18"/>
                <w:szCs w:val="22"/>
                <w:lang w:val="en-US"/>
              </w:rPr>
              <w:t>Tel:        +260 211 250874/250828</w:t>
            </w:r>
            <w:r w:rsidRPr="00144139">
              <w:rPr>
                <w:rFonts w:ascii="Century Gothic" w:hAnsi="Century Gothic" w:cs="Tahoma"/>
                <w:b/>
                <w:bCs/>
                <w:snapToGrid/>
                <w:color w:val="00B050"/>
                <w:sz w:val="18"/>
                <w:szCs w:val="22"/>
                <w:lang w:val="en-US"/>
              </w:rPr>
              <w:t xml:space="preserve">  </w:t>
            </w:r>
          </w:p>
          <w:p w14:paraId="59DA4495" w14:textId="77777777" w:rsidR="000D7569" w:rsidRPr="00144139" w:rsidRDefault="000D7569" w:rsidP="004F148A">
            <w:pPr>
              <w:spacing w:before="0" w:after="0"/>
              <w:contextualSpacing/>
              <w:rPr>
                <w:rFonts w:ascii="Century Gothic" w:hAnsi="Century Gothic" w:cs="Tahoma"/>
                <w:b/>
                <w:bCs/>
                <w:snapToGrid/>
                <w:color w:val="00B050"/>
                <w:sz w:val="18"/>
                <w:szCs w:val="22"/>
                <w:lang w:val="fr-FR"/>
              </w:rPr>
            </w:pPr>
            <w:r w:rsidRPr="00144139">
              <w:rPr>
                <w:rFonts w:ascii="Century Gothic" w:hAnsi="Century Gothic" w:cs="Tahoma"/>
                <w:b/>
                <w:bCs/>
                <w:snapToGrid/>
                <w:color w:val="00B050"/>
                <w:sz w:val="18"/>
                <w:szCs w:val="22"/>
                <w:lang w:val="fr-FR"/>
              </w:rPr>
              <w:t>Fax        +260 211 250158</w:t>
            </w:r>
          </w:p>
          <w:p w14:paraId="2585EEC8" w14:textId="77777777" w:rsidR="000D7569" w:rsidRPr="00144139" w:rsidRDefault="000D7569" w:rsidP="004F148A">
            <w:pPr>
              <w:spacing w:before="0" w:after="0"/>
              <w:contextualSpacing/>
              <w:rPr>
                <w:rFonts w:ascii="Century Gothic" w:hAnsi="Century Gothic" w:cs="Tahoma"/>
                <w:b/>
                <w:snapToGrid/>
                <w:color w:val="00B050"/>
                <w:sz w:val="22"/>
                <w:szCs w:val="22"/>
                <w:lang w:val="fr-FR"/>
              </w:rPr>
            </w:pPr>
            <w:proofErr w:type="gramStart"/>
            <w:r w:rsidRPr="00144139">
              <w:rPr>
                <w:rFonts w:ascii="Century Gothic" w:hAnsi="Century Gothic" w:cs="Tahoma"/>
                <w:b/>
                <w:bCs/>
                <w:snapToGrid/>
                <w:color w:val="00B050"/>
                <w:sz w:val="18"/>
                <w:szCs w:val="22"/>
                <w:lang w:val="fr-FR"/>
              </w:rPr>
              <w:t>Email:</w:t>
            </w:r>
            <w:proofErr w:type="gramEnd"/>
            <w:r w:rsidRPr="00144139">
              <w:rPr>
                <w:rFonts w:ascii="Century Gothic" w:hAnsi="Century Gothic" w:cs="Tahoma"/>
                <w:b/>
                <w:snapToGrid/>
                <w:color w:val="00B050"/>
                <w:sz w:val="18"/>
                <w:szCs w:val="22"/>
                <w:lang w:val="fr-FR"/>
              </w:rPr>
              <w:tab/>
            </w:r>
            <w:hyperlink r:id="rId9" w:history="1">
              <w:r w:rsidRPr="00144139">
                <w:rPr>
                  <w:rFonts w:ascii="Century Gothic" w:hAnsi="Century Gothic" w:cs="Tahoma"/>
                  <w:b/>
                  <w:snapToGrid/>
                  <w:color w:val="0563C1"/>
                  <w:sz w:val="18"/>
                  <w:szCs w:val="22"/>
                  <w:u w:val="single"/>
                  <w:lang w:val="fr-FR"/>
                </w:rPr>
                <w:t>info@nao.gov.zm</w:t>
              </w:r>
            </w:hyperlink>
          </w:p>
        </w:tc>
        <w:tc>
          <w:tcPr>
            <w:tcW w:w="2542" w:type="dxa"/>
            <w:shd w:val="clear" w:color="auto" w:fill="auto"/>
          </w:tcPr>
          <w:p w14:paraId="1E2642A7" w14:textId="77777777" w:rsidR="000D7569" w:rsidRPr="00144139" w:rsidRDefault="000D7569" w:rsidP="004F148A">
            <w:pPr>
              <w:keepNext/>
              <w:spacing w:before="0" w:after="0"/>
              <w:jc w:val="center"/>
              <w:outlineLvl w:val="0"/>
              <w:rPr>
                <w:rFonts w:ascii="Century Gothic" w:hAnsi="Century Gothic" w:cs="Tahoma"/>
                <w:b/>
                <w:snapToGrid/>
                <w:color w:val="00B050"/>
                <w:sz w:val="22"/>
                <w:szCs w:val="22"/>
                <w:lang w:val="fr-FR"/>
              </w:rPr>
            </w:pPr>
            <w:r w:rsidRPr="00144139">
              <w:rPr>
                <w:rFonts w:ascii="Times New Roman" w:hAnsi="Times New Roman"/>
                <w:noProof/>
                <w:snapToGrid/>
                <w:sz w:val="22"/>
                <w:szCs w:val="22"/>
                <w:lang w:val="en-GB" w:eastAsia="en-GB"/>
              </w:rPr>
              <w:drawing>
                <wp:anchor distT="0" distB="0" distL="114300" distR="114300" simplePos="0" relativeHeight="251666432" behindDoc="0" locked="0" layoutInCell="1" allowOverlap="1" wp14:anchorId="73EA7572" wp14:editId="04A8840A">
                  <wp:simplePos x="0" y="0"/>
                  <wp:positionH relativeFrom="column">
                    <wp:posOffset>68580</wp:posOffset>
                  </wp:positionH>
                  <wp:positionV relativeFrom="paragraph">
                    <wp:posOffset>0</wp:posOffset>
                  </wp:positionV>
                  <wp:extent cx="1774380" cy="1049020"/>
                  <wp:effectExtent l="0" t="0" r="0" b="0"/>
                  <wp:wrapSquare wrapText="bothSides"/>
                  <wp:docPr id="2" name="Picture 1" descr="Description: Coat of Ar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oat of Arm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4380" cy="10490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10" w:type="dxa"/>
            <w:shd w:val="clear" w:color="auto" w:fill="auto"/>
          </w:tcPr>
          <w:p w14:paraId="3CD7CBE6" w14:textId="77777777" w:rsidR="000D7569" w:rsidRPr="00144139" w:rsidRDefault="000D7569" w:rsidP="004F148A">
            <w:pPr>
              <w:keepNext/>
              <w:spacing w:before="0" w:after="0"/>
              <w:jc w:val="right"/>
              <w:outlineLvl w:val="0"/>
              <w:rPr>
                <w:rFonts w:ascii="Calibri" w:hAnsi="Calibri" w:cs="Tahoma"/>
                <w:b/>
                <w:bCs/>
                <w:i/>
                <w:iCs/>
                <w:snapToGrid/>
                <w:color w:val="00B050"/>
                <w:sz w:val="18"/>
                <w:szCs w:val="22"/>
                <w:lang w:val="en-US"/>
              </w:rPr>
            </w:pPr>
            <w:r w:rsidRPr="00144139">
              <w:rPr>
                <w:rFonts w:ascii="Calibri" w:hAnsi="Calibri" w:cs="Tahoma"/>
                <w:b/>
                <w:bCs/>
                <w:i/>
                <w:iCs/>
                <w:snapToGrid/>
                <w:color w:val="00B050"/>
                <w:sz w:val="18"/>
                <w:szCs w:val="22"/>
                <w:lang w:val="en-US"/>
              </w:rPr>
              <w:t>In reply please quote</w:t>
            </w:r>
          </w:p>
          <w:p w14:paraId="3DB5F81E" w14:textId="77777777" w:rsidR="000D7569" w:rsidRPr="00144139" w:rsidRDefault="000D7569" w:rsidP="004F148A">
            <w:pPr>
              <w:spacing w:before="0" w:after="0"/>
              <w:contextualSpacing/>
              <w:jc w:val="right"/>
              <w:rPr>
                <w:rFonts w:ascii="Calibri" w:hAnsi="Calibri" w:cs="Tahoma"/>
                <w:b/>
                <w:bCs/>
                <w:snapToGrid/>
                <w:color w:val="00B050"/>
                <w:sz w:val="18"/>
                <w:szCs w:val="22"/>
                <w:lang w:val="en-US"/>
              </w:rPr>
            </w:pPr>
          </w:p>
          <w:p w14:paraId="08FC6E45" w14:textId="77777777" w:rsidR="000D7569" w:rsidRPr="00144139" w:rsidRDefault="000D7569" w:rsidP="004F148A">
            <w:pPr>
              <w:spacing w:before="0" w:after="0"/>
              <w:contextualSpacing/>
              <w:jc w:val="right"/>
              <w:rPr>
                <w:rFonts w:ascii="Times New Roman" w:hAnsi="Times New Roman"/>
                <w:b/>
                <w:snapToGrid/>
                <w:sz w:val="24"/>
                <w:szCs w:val="24"/>
                <w:lang w:val="en-GB" w:eastAsia="en-GB"/>
              </w:rPr>
            </w:pPr>
            <w:r w:rsidRPr="00144139">
              <w:rPr>
                <w:rFonts w:ascii="Calibri" w:hAnsi="Calibri" w:cs="Tahoma"/>
                <w:b/>
                <w:bCs/>
                <w:snapToGrid/>
                <w:color w:val="00B050"/>
                <w:sz w:val="18"/>
                <w:szCs w:val="22"/>
                <w:lang w:val="en-US"/>
              </w:rPr>
              <w:t>No</w:t>
            </w:r>
            <w:r w:rsidRPr="00144139">
              <w:rPr>
                <w:rFonts w:ascii="Calibri" w:hAnsi="Calibri" w:cs="Arial"/>
                <w:b/>
                <w:bCs/>
                <w:snapToGrid/>
                <w:color w:val="00B050"/>
                <w:lang w:val="en-US"/>
              </w:rPr>
              <w:t>:</w:t>
            </w:r>
            <w:r w:rsidRPr="00144139">
              <w:rPr>
                <w:rFonts w:ascii="Times New Roman" w:hAnsi="Times New Roman"/>
                <w:snapToGrid/>
                <w:sz w:val="24"/>
                <w:szCs w:val="24"/>
                <w:lang w:val="en-GB" w:eastAsia="en-GB"/>
              </w:rPr>
              <w:t xml:space="preserve"> MF/IDM/6/7/50</w:t>
            </w:r>
          </w:p>
          <w:p w14:paraId="571EF899" w14:textId="7C7D3631" w:rsidR="000D7569" w:rsidRPr="00144139" w:rsidRDefault="000D7569" w:rsidP="004F148A">
            <w:pPr>
              <w:spacing w:before="0" w:after="0"/>
              <w:contextualSpacing/>
              <w:jc w:val="right"/>
              <w:rPr>
                <w:rFonts w:ascii="Calibri" w:hAnsi="Calibri" w:cs="Arial"/>
                <w:bCs/>
                <w:snapToGrid/>
                <w:color w:val="00B050"/>
                <w:lang w:val="en-US"/>
              </w:rPr>
            </w:pPr>
            <w:bookmarkStart w:id="1" w:name="_GoBack"/>
            <w:bookmarkEnd w:id="1"/>
            <w:r w:rsidRPr="00144139">
              <w:rPr>
                <w:rFonts w:ascii="Calibri" w:hAnsi="Calibri" w:cs="Arial"/>
                <w:bCs/>
                <w:snapToGrid/>
                <w:color w:val="00B050"/>
                <w:lang w:val="en-US"/>
              </w:rPr>
              <w:t xml:space="preserve"> </w:t>
            </w:r>
          </w:p>
          <w:p w14:paraId="5A33F3E0" w14:textId="77777777" w:rsidR="000D7569" w:rsidRPr="00144139" w:rsidRDefault="000D7569" w:rsidP="004F148A">
            <w:pPr>
              <w:spacing w:before="0" w:after="0"/>
              <w:contextualSpacing/>
              <w:jc w:val="right"/>
              <w:rPr>
                <w:rFonts w:ascii="Calibri" w:hAnsi="Calibri" w:cs="Tahoma"/>
                <w:b/>
                <w:snapToGrid/>
                <w:color w:val="00B050"/>
                <w:sz w:val="22"/>
                <w:szCs w:val="22"/>
                <w:lang w:val="en-US"/>
              </w:rPr>
            </w:pPr>
          </w:p>
        </w:tc>
      </w:tr>
    </w:tbl>
    <w:p w14:paraId="5B2CA0D2" w14:textId="77777777" w:rsidR="000D7569" w:rsidRPr="00144139" w:rsidRDefault="000D7569" w:rsidP="000D7569">
      <w:pPr>
        <w:keepNext/>
        <w:spacing w:before="0" w:after="0"/>
        <w:jc w:val="center"/>
        <w:outlineLvl w:val="0"/>
        <w:rPr>
          <w:rFonts w:ascii="Century Gothic" w:hAnsi="Century Gothic" w:cs="Tahoma"/>
          <w:b/>
          <w:snapToGrid/>
          <w:color w:val="00B050"/>
          <w:sz w:val="24"/>
          <w:szCs w:val="24"/>
          <w:lang w:val="en-GB" w:eastAsia="en-GB"/>
        </w:rPr>
      </w:pPr>
      <w:r w:rsidRPr="00144139">
        <w:rPr>
          <w:rFonts w:ascii="Century Gothic" w:hAnsi="Century Gothic" w:cs="Tahoma"/>
          <w:b/>
          <w:snapToGrid/>
          <w:color w:val="00B050"/>
          <w:sz w:val="24"/>
          <w:szCs w:val="24"/>
          <w:lang w:val="en-GB" w:eastAsia="en-GB"/>
        </w:rPr>
        <w:t>REPUBLIC OF ZAMBIA</w:t>
      </w:r>
    </w:p>
    <w:p w14:paraId="5A228010" w14:textId="77777777" w:rsidR="000D7569" w:rsidRPr="00144139" w:rsidRDefault="000D7569" w:rsidP="000D7569">
      <w:pPr>
        <w:keepNext/>
        <w:spacing w:before="0" w:after="0"/>
        <w:jc w:val="center"/>
        <w:outlineLvl w:val="1"/>
        <w:rPr>
          <w:rFonts w:ascii="Century Gothic" w:hAnsi="Century Gothic" w:cs="Tahoma"/>
          <w:b/>
          <w:bCs/>
          <w:snapToGrid/>
          <w:color w:val="00B050"/>
          <w:sz w:val="36"/>
          <w:szCs w:val="36"/>
          <w:lang w:val="en-GB" w:eastAsia="en-GB"/>
        </w:rPr>
      </w:pPr>
      <w:r w:rsidRPr="00144139">
        <w:rPr>
          <w:rFonts w:ascii="Century Gothic" w:hAnsi="Century Gothic" w:cs="Tahoma"/>
          <w:b/>
          <w:bCs/>
          <w:snapToGrid/>
          <w:color w:val="00B050"/>
          <w:sz w:val="36"/>
          <w:szCs w:val="36"/>
          <w:lang w:val="en-GB" w:eastAsia="en-GB"/>
        </w:rPr>
        <w:t>MINISTRY OF FINANCE AND NATIONAL PLANNING</w:t>
      </w:r>
    </w:p>
    <w:p w14:paraId="7897D59A" w14:textId="77777777" w:rsidR="000D7569" w:rsidRPr="00144139" w:rsidRDefault="000D7569" w:rsidP="000D7569">
      <w:pPr>
        <w:spacing w:before="0" w:after="0"/>
        <w:jc w:val="center"/>
        <w:rPr>
          <w:rFonts w:ascii="Century Gothic" w:hAnsi="Century Gothic"/>
          <w:snapToGrid/>
          <w:color w:val="00B050"/>
          <w:sz w:val="24"/>
          <w:szCs w:val="24"/>
          <w:lang w:val="en-GB" w:eastAsia="en-GB"/>
        </w:rPr>
      </w:pPr>
      <w:r w:rsidRPr="00144139">
        <w:rPr>
          <w:rFonts w:ascii="Century Gothic" w:hAnsi="Century Gothic"/>
          <w:snapToGrid/>
          <w:color w:val="00B050"/>
          <w:sz w:val="24"/>
          <w:szCs w:val="24"/>
          <w:lang w:val="en-GB" w:eastAsia="en-GB"/>
        </w:rPr>
        <w:t>NATIONAL AUTHORISING OFFICE OF THE EUROPEAN DEVELOPMENT FUND</w:t>
      </w:r>
    </w:p>
    <w:bookmarkEnd w:id="0"/>
    <w:p w14:paraId="283E784F" w14:textId="5B49C8EA" w:rsidR="004D2FD8" w:rsidRPr="00CA6C68" w:rsidRDefault="00892E4A" w:rsidP="006F43E5">
      <w:pPr>
        <w:ind w:left="5103"/>
        <w:rPr>
          <w:rFonts w:ascii="Times New Roman" w:hAnsi="Times New Roman"/>
          <w:sz w:val="22"/>
          <w:szCs w:val="22"/>
          <w:lang w:val="en-GB"/>
        </w:rPr>
      </w:pPr>
      <w:r>
        <w:rPr>
          <w:rFonts w:ascii="Times New Roman" w:hAnsi="Times New Roman"/>
          <w:sz w:val="22"/>
          <w:szCs w:val="22"/>
          <w:lang w:val="en-GB"/>
        </w:rPr>
        <w:t xml:space="preserve">                          </w:t>
      </w:r>
      <w:r w:rsidR="008A2FB6">
        <w:rPr>
          <w:rFonts w:ascii="Times New Roman" w:hAnsi="Times New Roman"/>
          <w:sz w:val="22"/>
          <w:szCs w:val="22"/>
          <w:lang w:val="en-GB"/>
        </w:rPr>
        <w:t>Lusaka,</w:t>
      </w:r>
      <w:r w:rsidR="0020286A">
        <w:rPr>
          <w:rFonts w:ascii="Times New Roman" w:hAnsi="Times New Roman"/>
          <w:sz w:val="22"/>
          <w:szCs w:val="22"/>
          <w:lang w:val="en-GB"/>
        </w:rPr>
        <w:t xml:space="preserve"> </w:t>
      </w:r>
      <w:r w:rsidR="006C4AC1" w:rsidRPr="006C4AC1">
        <w:rPr>
          <w:rFonts w:ascii="Times New Roman" w:hAnsi="Times New Roman"/>
          <w:sz w:val="22"/>
          <w:szCs w:val="22"/>
          <w:lang w:val="en-GB"/>
        </w:rPr>
        <w:t>19 June</w:t>
      </w:r>
      <w:r w:rsidR="00CB6A54" w:rsidRPr="006C4AC1">
        <w:rPr>
          <w:rFonts w:ascii="Times New Roman" w:hAnsi="Times New Roman"/>
          <w:sz w:val="22"/>
          <w:szCs w:val="22"/>
          <w:lang w:val="en-GB"/>
        </w:rPr>
        <w:t xml:space="preserve"> </w:t>
      </w:r>
      <w:r w:rsidR="008A2FB6" w:rsidRPr="006C4AC1">
        <w:rPr>
          <w:rFonts w:ascii="Times New Roman" w:hAnsi="Times New Roman"/>
          <w:sz w:val="22"/>
          <w:szCs w:val="22"/>
          <w:lang w:val="en-GB"/>
        </w:rPr>
        <w:t>202</w:t>
      </w:r>
      <w:r w:rsidR="00CB6A54" w:rsidRPr="006C4AC1">
        <w:rPr>
          <w:rFonts w:ascii="Times New Roman" w:hAnsi="Times New Roman"/>
          <w:sz w:val="22"/>
          <w:szCs w:val="22"/>
          <w:lang w:val="en-GB"/>
        </w:rPr>
        <w:t>6</w:t>
      </w:r>
    </w:p>
    <w:p w14:paraId="5A2EA6B6" w14:textId="13C61B88" w:rsidR="006F43E5" w:rsidRPr="0004424E"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04424E">
        <w:rPr>
          <w:rFonts w:ascii="Times New Roman" w:hAnsi="Times New Roman"/>
          <w:sz w:val="22"/>
          <w:szCs w:val="22"/>
          <w:lang w:val="en-GB"/>
        </w:rPr>
        <w:t xml:space="preserve">Our ref.: </w:t>
      </w:r>
      <w:r w:rsidR="006C4AC1" w:rsidRPr="0004424E">
        <w:rPr>
          <w:rFonts w:ascii="Times New Roman" w:hAnsi="Times New Roman"/>
          <w:sz w:val="22"/>
          <w:szCs w:val="22"/>
          <w:lang w:val="en-GB"/>
        </w:rPr>
        <w:t>NAO/EDF/TABI/SUP/2026-01</w:t>
      </w:r>
    </w:p>
    <w:p w14:paraId="0FEC5706" w14:textId="3BAB4347" w:rsidR="00704F29" w:rsidRDefault="00E0158E" w:rsidP="00F7282D">
      <w:pPr>
        <w:tabs>
          <w:tab w:val="left" w:pos="709"/>
          <w:tab w:val="left" w:pos="851"/>
          <w:tab w:val="left" w:pos="1134"/>
          <w:tab w:val="left" w:pos="1418"/>
        </w:tabs>
        <w:ind w:left="851" w:hanging="851"/>
        <w:jc w:val="both"/>
        <w:rPr>
          <w:rFonts w:ascii="Times New Roman" w:hAnsi="Times New Roman"/>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sidR="00CB6A54" w:rsidRPr="00F7282D">
        <w:rPr>
          <w:rFonts w:ascii="Times New Roman" w:hAnsi="Times New Roman"/>
          <w:sz w:val="22"/>
          <w:szCs w:val="22"/>
          <w:lang w:val="en-GB"/>
        </w:rPr>
        <w:t>Invitation to Tender for the Supply</w:t>
      </w:r>
      <w:r w:rsidR="00AE70A2">
        <w:rPr>
          <w:rFonts w:ascii="Times New Roman" w:hAnsi="Times New Roman"/>
          <w:sz w:val="22"/>
          <w:szCs w:val="22"/>
          <w:lang w:val="en-GB"/>
        </w:rPr>
        <w:t xml:space="preserve">, </w:t>
      </w:r>
      <w:r w:rsidR="00CB6A54" w:rsidRPr="00F7282D">
        <w:rPr>
          <w:rFonts w:ascii="Times New Roman" w:hAnsi="Times New Roman"/>
          <w:sz w:val="22"/>
          <w:szCs w:val="22"/>
          <w:lang w:val="en-GB"/>
        </w:rPr>
        <w:t>Delivery</w:t>
      </w:r>
      <w:r w:rsidR="00AE70A2">
        <w:rPr>
          <w:rFonts w:ascii="Times New Roman" w:hAnsi="Times New Roman"/>
          <w:sz w:val="22"/>
          <w:szCs w:val="22"/>
          <w:lang w:val="en-GB"/>
        </w:rPr>
        <w:t>, Installation and Commissioning</w:t>
      </w:r>
      <w:r w:rsidR="00CB6A54" w:rsidRPr="00F7282D">
        <w:rPr>
          <w:rFonts w:ascii="Times New Roman" w:hAnsi="Times New Roman"/>
          <w:sz w:val="22"/>
          <w:szCs w:val="22"/>
          <w:lang w:val="en-GB"/>
        </w:rPr>
        <w:t xml:space="preserve"> of Information Communication </w:t>
      </w:r>
      <w:r w:rsidR="00F154ED">
        <w:rPr>
          <w:rFonts w:ascii="Times New Roman" w:hAnsi="Times New Roman"/>
          <w:sz w:val="22"/>
          <w:szCs w:val="22"/>
          <w:lang w:val="en-GB"/>
        </w:rPr>
        <w:t>an</w:t>
      </w:r>
      <w:r w:rsidR="00CB6A54" w:rsidRPr="00F7282D">
        <w:rPr>
          <w:rFonts w:ascii="Times New Roman" w:hAnsi="Times New Roman"/>
          <w:sz w:val="22"/>
          <w:szCs w:val="22"/>
          <w:lang w:val="en-GB"/>
        </w:rPr>
        <w:t xml:space="preserve">d Technology (ICT) and Electronic Equipment to the </w:t>
      </w:r>
      <w:r w:rsidR="00CB6A54" w:rsidRPr="00F7282D">
        <w:rPr>
          <w:rStyle w:val="Strong"/>
          <w:rFonts w:ascii="Times New Roman" w:hAnsi="Times New Roman"/>
          <w:b w:val="0"/>
          <w:iCs/>
          <w:sz w:val="22"/>
          <w:szCs w:val="22"/>
          <w:lang w:val="en-GB"/>
        </w:rPr>
        <w:t xml:space="preserve">Business </w:t>
      </w:r>
      <w:r w:rsidR="00CB6A54" w:rsidRPr="00F7282D">
        <w:rPr>
          <w:rFonts w:ascii="Times New Roman" w:hAnsi="Times New Roman"/>
          <w:iCs/>
          <w:sz w:val="22"/>
          <w:szCs w:val="22"/>
        </w:rPr>
        <w:t>Regulatory Review Agency (BRRA), Zambia Development Agency (ZDA), Ministry of Green Economy and Environment (MGEE), Competition and Consumer Protection Commission (CCPC), and Patents and Companies Registration Agency (PACRA)</w:t>
      </w:r>
    </w:p>
    <w:p w14:paraId="0526CFC2" w14:textId="64E1FE43" w:rsidR="00B734D3" w:rsidRPr="00B734D3" w:rsidRDefault="00B734D3" w:rsidP="00F7282D">
      <w:pPr>
        <w:tabs>
          <w:tab w:val="left" w:pos="709"/>
          <w:tab w:val="left" w:pos="851"/>
          <w:tab w:val="left" w:pos="1134"/>
          <w:tab w:val="left" w:pos="1418"/>
        </w:tabs>
        <w:jc w:val="both"/>
        <w:rPr>
          <w:rFonts w:ascii="Times New Roman" w:hAnsi="Times New Roman"/>
          <w:b/>
          <w:snapToGrid/>
          <w:sz w:val="22"/>
          <w:szCs w:val="22"/>
          <w:lang w:val="en-GB" w:eastAsia="en-GB"/>
        </w:rPr>
      </w:pPr>
      <w:r w:rsidRPr="00B734D3">
        <w:rPr>
          <w:rFonts w:ascii="Times New Roman" w:hAnsi="Times New Roman"/>
          <w:b/>
          <w:snapToGrid/>
          <w:sz w:val="22"/>
          <w:szCs w:val="22"/>
          <w:lang w:val="en-GB" w:eastAsia="en-GB"/>
        </w:rPr>
        <w:t xml:space="preserve">Dear </w:t>
      </w:r>
      <w:r w:rsidR="00125873">
        <w:rPr>
          <w:rFonts w:ascii="Times New Roman" w:hAnsi="Times New Roman"/>
          <w:b/>
          <w:snapToGrid/>
          <w:sz w:val="22"/>
          <w:szCs w:val="22"/>
          <w:lang w:val="en-GB" w:eastAsia="en-GB"/>
        </w:rPr>
        <w:t>&lt;</w:t>
      </w:r>
      <w:r w:rsidR="00125873" w:rsidRPr="00F7282D">
        <w:rPr>
          <w:rFonts w:ascii="Times New Roman" w:hAnsi="Times New Roman"/>
          <w:b/>
          <w:snapToGrid/>
          <w:sz w:val="22"/>
          <w:szCs w:val="22"/>
          <w:highlight w:val="yellow"/>
          <w:lang w:val="en-GB" w:eastAsia="en-GB"/>
        </w:rPr>
        <w:t>contact name</w:t>
      </w:r>
      <w:r w:rsidR="00125873">
        <w:rPr>
          <w:rFonts w:ascii="Times New Roman" w:hAnsi="Times New Roman"/>
          <w:b/>
          <w:snapToGrid/>
          <w:sz w:val="22"/>
          <w:szCs w:val="22"/>
          <w:lang w:val="en-GB" w:eastAsia="en-GB"/>
        </w:rPr>
        <w:t>&gt;</w:t>
      </w:r>
      <w:r w:rsidR="00670B87">
        <w:rPr>
          <w:rFonts w:ascii="Times New Roman" w:hAnsi="Times New Roman"/>
          <w:b/>
          <w:snapToGrid/>
          <w:sz w:val="22"/>
          <w:szCs w:val="22"/>
          <w:lang w:val="en-GB" w:eastAsia="en-GB"/>
        </w:rPr>
        <w:t xml:space="preserve">, </w:t>
      </w:r>
    </w:p>
    <w:p w14:paraId="42C7B02D" w14:textId="3824F739" w:rsidR="00D24469" w:rsidRDefault="00544F0C">
      <w:pPr>
        <w:tabs>
          <w:tab w:val="left" w:pos="709"/>
          <w:tab w:val="left" w:pos="851"/>
          <w:tab w:val="left" w:pos="1134"/>
          <w:tab w:val="left" w:pos="1418"/>
        </w:tabs>
        <w:spacing w:before="60" w:after="24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EC0611">
        <w:rPr>
          <w:rFonts w:ascii="Times New Roman" w:hAnsi="Times New Roman"/>
          <w:sz w:val="22"/>
          <w:szCs w:val="22"/>
          <w:lang w:val="en-GB"/>
        </w:rPr>
        <w:t>you</w:t>
      </w:r>
      <w:r w:rsidR="00F906A2">
        <w:rPr>
          <w:rFonts w:ascii="Times New Roman" w:hAnsi="Times New Roman"/>
          <w:sz w:val="22"/>
          <w:szCs w:val="22"/>
          <w:lang w:val="en-GB"/>
        </w:rPr>
        <w:t xml:space="preserve"> </w:t>
      </w:r>
      <w:r w:rsidR="00EC0611">
        <w:rPr>
          <w:rFonts w:ascii="Times New Roman" w:hAnsi="Times New Roman"/>
          <w:sz w:val="22"/>
          <w:szCs w:val="22"/>
          <w:lang w:val="en-GB"/>
        </w:rPr>
        <w:t>are</w:t>
      </w:r>
      <w:r w:rsidR="002B1522">
        <w:rPr>
          <w:rFonts w:ascii="Times New Roman" w:hAnsi="Times New Roman"/>
          <w:sz w:val="22"/>
          <w:szCs w:val="22"/>
          <w:lang w:val="en-GB"/>
        </w:rPr>
        <w:t xml:space="preserve"> </w:t>
      </w:r>
      <w:r w:rsidRPr="004627DE">
        <w:rPr>
          <w:rFonts w:ascii="Times New Roman" w:hAnsi="Times New Roman"/>
          <w:sz w:val="22"/>
          <w:szCs w:val="22"/>
          <w:lang w:val="en-GB"/>
        </w:rPr>
        <w:t>invited to take part in the</w:t>
      </w:r>
      <w:r>
        <w:rPr>
          <w:rFonts w:ascii="Times New Roman" w:hAnsi="Times New Roman"/>
          <w:sz w:val="22"/>
          <w:szCs w:val="22"/>
          <w:lang w:val="en-GB"/>
        </w:rPr>
        <w:t xml:space="preserve"> </w:t>
      </w:r>
      <w:r w:rsidR="00DC6C81" w:rsidRPr="00B03B28">
        <w:rPr>
          <w:rFonts w:ascii="Times New Roman" w:hAnsi="Times New Roman"/>
          <w:sz w:val="22"/>
          <w:szCs w:val="22"/>
          <w:lang w:val="en-GB"/>
        </w:rPr>
        <w:t xml:space="preserve">open </w:t>
      </w:r>
      <w:r w:rsidRPr="00B03B28">
        <w:rPr>
          <w:rFonts w:ascii="Times New Roman" w:hAnsi="Times New Roman"/>
          <w:sz w:val="22"/>
          <w:szCs w:val="22"/>
          <w:lang w:val="en-GB"/>
        </w:rPr>
        <w:t xml:space="preserve">tender </w:t>
      </w:r>
      <w:r w:rsidR="00DC6C81" w:rsidRPr="00B03B28">
        <w:rPr>
          <w:rFonts w:ascii="Times New Roman" w:hAnsi="Times New Roman"/>
          <w:sz w:val="22"/>
          <w:szCs w:val="22"/>
          <w:lang w:val="en-GB"/>
        </w:rPr>
        <w:t>procedure</w:t>
      </w:r>
      <w:r w:rsidRPr="004627DE">
        <w:rPr>
          <w:rFonts w:ascii="Times New Roman" w:hAnsi="Times New Roman"/>
          <w:sz w:val="22"/>
          <w:szCs w:val="22"/>
          <w:lang w:val="en-GB"/>
        </w:rPr>
        <w:t xml:space="preserve"> 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dossier includes</w:t>
      </w:r>
      <w:r w:rsidR="004D2FD8" w:rsidRPr="00CA6C68">
        <w:rPr>
          <w:rFonts w:ascii="Times New Roman" w:hAnsi="Times New Roman"/>
          <w:sz w:val="22"/>
          <w:szCs w:val="22"/>
          <w:lang w:val="en-GB"/>
        </w:rPr>
        <w:t>:</w:t>
      </w:r>
    </w:p>
    <w:p w14:paraId="059B09B1" w14:textId="7587C04C" w:rsidR="00D24469" w:rsidRPr="001A21CD" w:rsidRDefault="001A21CD" w:rsidP="00F7282D">
      <w:pPr>
        <w:numPr>
          <w:ilvl w:val="0"/>
          <w:numId w:val="38"/>
        </w:numPr>
        <w:tabs>
          <w:tab w:val="clear" w:pos="720"/>
        </w:tabs>
        <w:spacing w:before="0" w:after="80"/>
        <w:ind w:left="426" w:hanging="426"/>
        <w:jc w:val="both"/>
        <w:rPr>
          <w:rFonts w:ascii="Times New Roman" w:hAnsi="Times New Roman"/>
          <w:sz w:val="22"/>
          <w:szCs w:val="22"/>
          <w:lang w:val="en-GB"/>
        </w:rPr>
      </w:pPr>
      <w:r w:rsidRPr="006D25B8">
        <w:rPr>
          <w:rFonts w:ascii="Times New Roman" w:hAnsi="Times New Roman"/>
          <w:b/>
          <w:bCs/>
          <w:sz w:val="22"/>
          <w:szCs w:val="22"/>
          <w:lang w:val="en-GB"/>
        </w:rPr>
        <w:t>Instructions to tenderers</w:t>
      </w:r>
      <w:r w:rsidR="00D24469" w:rsidRPr="001A21CD">
        <w:rPr>
          <w:rFonts w:ascii="Times New Roman" w:hAnsi="Times New Roman"/>
          <w:sz w:val="22"/>
          <w:szCs w:val="22"/>
          <w:lang w:val="en-GB"/>
        </w:rPr>
        <w:t xml:space="preserve"> </w:t>
      </w:r>
    </w:p>
    <w:p w14:paraId="27CF775D" w14:textId="7FF50E48" w:rsidR="00DD13B0" w:rsidRPr="001A21CD" w:rsidRDefault="001A21CD" w:rsidP="00F7282D">
      <w:pPr>
        <w:numPr>
          <w:ilvl w:val="0"/>
          <w:numId w:val="38"/>
        </w:numPr>
        <w:tabs>
          <w:tab w:val="clear" w:pos="720"/>
        </w:tabs>
        <w:spacing w:before="0" w:after="80"/>
        <w:ind w:left="426" w:hanging="426"/>
        <w:jc w:val="both"/>
        <w:rPr>
          <w:rFonts w:ascii="Times New Roman" w:hAnsi="Times New Roman"/>
          <w:sz w:val="22"/>
          <w:szCs w:val="22"/>
          <w:lang w:val="en-GB"/>
        </w:rPr>
      </w:pPr>
      <w:r w:rsidRPr="006D25B8">
        <w:rPr>
          <w:rFonts w:ascii="Times New Roman" w:hAnsi="Times New Roman"/>
          <w:b/>
          <w:bCs/>
          <w:sz w:val="22"/>
          <w:szCs w:val="22"/>
          <w:lang w:val="en-GB"/>
        </w:rPr>
        <w:t>Draft contract</w:t>
      </w:r>
      <w:r w:rsidR="00692568" w:rsidRPr="006D25B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14:paraId="7470B48E" w14:textId="6F795A85" w:rsidR="006F43E5" w:rsidRPr="00FE5194" w:rsidRDefault="00C5441D" w:rsidP="00F7282D">
      <w:pPr>
        <w:tabs>
          <w:tab w:val="right" w:pos="1276"/>
        </w:tabs>
        <w:spacing w:before="0" w:after="80"/>
        <w:ind w:left="426"/>
        <w:jc w:val="both"/>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w:t>
      </w:r>
      <w:r>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G</w:t>
      </w:r>
      <w:r w:rsidR="00B734D3" w:rsidRPr="00FE5194">
        <w:rPr>
          <w:rFonts w:ascii="Times New Roman" w:hAnsi="Times New Roman"/>
          <w:sz w:val="22"/>
          <w:szCs w:val="22"/>
          <w:lang w:val="en-GB"/>
        </w:rPr>
        <w:t xml:space="preserve">eneral </w:t>
      </w:r>
      <w:r w:rsidR="001A21CD" w:rsidRPr="00FE5194">
        <w:rPr>
          <w:rFonts w:ascii="Times New Roman" w:hAnsi="Times New Roman"/>
          <w:sz w:val="22"/>
          <w:szCs w:val="22"/>
          <w:lang w:val="en-GB"/>
        </w:rPr>
        <w:t xml:space="preserve">conditions </w:t>
      </w:r>
      <w:r w:rsidR="00B734D3">
        <w:rPr>
          <w:rFonts w:ascii="Times New Roman" w:hAnsi="Times New Roman"/>
          <w:sz w:val="22"/>
          <w:szCs w:val="22"/>
          <w:lang w:val="en-GB"/>
        </w:rPr>
        <w:t xml:space="preserve">for supply </w:t>
      </w:r>
      <w:r w:rsidR="002C7E6D">
        <w:rPr>
          <w:rFonts w:ascii="Times New Roman" w:hAnsi="Times New Roman"/>
          <w:sz w:val="22"/>
          <w:szCs w:val="22"/>
          <w:lang w:val="en-GB"/>
        </w:rPr>
        <w:t>contracts.</w:t>
      </w:r>
    </w:p>
    <w:p w14:paraId="22CB9829" w14:textId="3440BFA7" w:rsidR="006F43E5" w:rsidRPr="00FE5194" w:rsidRDefault="00C5441D" w:rsidP="00F7282D">
      <w:pPr>
        <w:tabs>
          <w:tab w:val="right" w:pos="1276"/>
        </w:tabs>
        <w:spacing w:before="0" w:after="80"/>
        <w:ind w:left="284"/>
        <w:jc w:val="both"/>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001A21CD" w:rsidRPr="00FE5194">
        <w:rPr>
          <w:rFonts w:ascii="Times New Roman" w:hAnsi="Times New Roman"/>
          <w:sz w:val="22"/>
          <w:szCs w:val="22"/>
          <w:lang w:val="en-GB"/>
        </w:rPr>
        <w:t xml:space="preserve"> </w:t>
      </w:r>
      <w:r w:rsidR="00B734D3" w:rsidRPr="006D25B8">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B734D3">
        <w:rPr>
          <w:rFonts w:ascii="Times New Roman" w:hAnsi="Times New Roman"/>
          <w:sz w:val="22"/>
          <w:szCs w:val="22"/>
          <w:lang w:val="en-GB"/>
        </w:rPr>
        <w:tab/>
        <w:t>T</w:t>
      </w:r>
      <w:r w:rsidR="001A21CD" w:rsidRPr="00FE5194">
        <w:rPr>
          <w:rFonts w:ascii="Times New Roman" w:hAnsi="Times New Roman"/>
          <w:sz w:val="22"/>
          <w:szCs w:val="22"/>
          <w:lang w:val="en-GB"/>
        </w:rPr>
        <w:t xml:space="preserve">echnical specifications technical </w:t>
      </w:r>
      <w:r w:rsidR="002C7E6D" w:rsidRPr="00FE5194">
        <w:rPr>
          <w:rFonts w:ascii="Times New Roman" w:hAnsi="Times New Roman"/>
          <w:sz w:val="22"/>
          <w:szCs w:val="22"/>
          <w:lang w:val="en-GB"/>
        </w:rPr>
        <w:t>offer</w:t>
      </w:r>
      <w:r w:rsidR="002C7E6D">
        <w:rPr>
          <w:rFonts w:ascii="Times New Roman" w:hAnsi="Times New Roman"/>
          <w:sz w:val="22"/>
          <w:szCs w:val="22"/>
          <w:lang w:val="en-GB"/>
        </w:rPr>
        <w:t>.</w:t>
      </w:r>
    </w:p>
    <w:p w14:paraId="77991803" w14:textId="246846D7" w:rsidR="006F43E5" w:rsidRPr="00FE5194" w:rsidRDefault="00C5441D" w:rsidP="00F7282D">
      <w:pPr>
        <w:tabs>
          <w:tab w:val="left" w:pos="567"/>
          <w:tab w:val="right" w:pos="1276"/>
        </w:tabs>
        <w:spacing w:before="0" w:after="80"/>
        <w:ind w:left="426"/>
        <w:jc w:val="both"/>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00B734D3" w:rsidRPr="00FE5194">
        <w:rPr>
          <w:rFonts w:ascii="Times New Roman" w:hAnsi="Times New Roman"/>
          <w:sz w:val="22"/>
          <w:szCs w:val="22"/>
          <w:lang w:val="en-GB"/>
        </w:rPr>
        <w:t xml:space="preserve">udget </w:t>
      </w:r>
      <w:r w:rsidR="001A21CD" w:rsidRPr="00FE5194">
        <w:rPr>
          <w:rFonts w:ascii="Times New Roman" w:hAnsi="Times New Roman"/>
          <w:sz w:val="22"/>
          <w:szCs w:val="22"/>
          <w:lang w:val="en-GB"/>
        </w:rPr>
        <w:t xml:space="preserve">breakdown (model financial </w:t>
      </w:r>
      <w:r w:rsidR="002C7E6D" w:rsidRPr="00FE5194">
        <w:rPr>
          <w:rFonts w:ascii="Times New Roman" w:hAnsi="Times New Roman"/>
          <w:sz w:val="22"/>
          <w:szCs w:val="22"/>
          <w:lang w:val="en-GB"/>
        </w:rPr>
        <w:t>offer</w:t>
      </w:r>
      <w:r w:rsidR="002C7E6D">
        <w:rPr>
          <w:rFonts w:ascii="Times New Roman" w:hAnsi="Times New Roman"/>
          <w:sz w:val="22"/>
          <w:szCs w:val="22"/>
          <w:lang w:val="en-GB"/>
        </w:rPr>
        <w:t>.</w:t>
      </w:r>
    </w:p>
    <w:p w14:paraId="473B10FE" w14:textId="2E5396A8" w:rsidR="006F43E5" w:rsidRPr="00FE5194" w:rsidRDefault="00C5441D" w:rsidP="00F7282D">
      <w:pPr>
        <w:tabs>
          <w:tab w:val="right" w:pos="1276"/>
        </w:tabs>
        <w:spacing w:before="0" w:after="80"/>
        <w:ind w:left="426"/>
        <w:jc w:val="both"/>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F</w:t>
      </w:r>
      <w:r w:rsidR="00B734D3" w:rsidRPr="00FE5194">
        <w:rPr>
          <w:rFonts w:ascii="Times New Roman" w:hAnsi="Times New Roman"/>
          <w:sz w:val="22"/>
          <w:szCs w:val="22"/>
          <w:lang w:val="en-GB"/>
        </w:rPr>
        <w:t>orms</w:t>
      </w:r>
    </w:p>
    <w:p w14:paraId="4007BB50" w14:textId="77777777" w:rsidR="00DD13B0" w:rsidRPr="006D25B8" w:rsidRDefault="001A21CD" w:rsidP="00F7282D">
      <w:pPr>
        <w:numPr>
          <w:ilvl w:val="0"/>
          <w:numId w:val="38"/>
        </w:numPr>
        <w:tabs>
          <w:tab w:val="clear" w:pos="720"/>
        </w:tabs>
        <w:spacing w:before="0" w:after="80"/>
        <w:ind w:left="426" w:hanging="426"/>
        <w:jc w:val="both"/>
        <w:rPr>
          <w:rFonts w:ascii="Times New Roman" w:hAnsi="Times New Roman"/>
          <w:b/>
          <w:bCs/>
          <w:sz w:val="22"/>
          <w:szCs w:val="22"/>
          <w:lang w:val="en-GB"/>
        </w:rPr>
      </w:pPr>
      <w:r w:rsidRPr="006D25B8">
        <w:rPr>
          <w:rFonts w:ascii="Times New Roman" w:hAnsi="Times New Roman"/>
          <w:b/>
          <w:bCs/>
          <w:sz w:val="22"/>
          <w:szCs w:val="22"/>
          <w:lang w:val="en-GB"/>
        </w:rPr>
        <w:t>Further information</w:t>
      </w:r>
    </w:p>
    <w:p w14:paraId="03A9BA24" w14:textId="57C77416" w:rsidR="006F43E5" w:rsidRPr="006D25B8" w:rsidRDefault="00031683" w:rsidP="00F7282D">
      <w:pPr>
        <w:tabs>
          <w:tab w:val="right" w:pos="1276"/>
        </w:tabs>
        <w:spacing w:before="0" w:after="80"/>
        <w:ind w:left="426"/>
        <w:jc w:val="both"/>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001A21CD" w:rsidRPr="006D25B8">
        <w:rPr>
          <w:rFonts w:ascii="Times New Roman" w:hAnsi="Times New Roman"/>
          <w:sz w:val="22"/>
          <w:szCs w:val="22"/>
          <w:lang w:val="en-GB"/>
        </w:rPr>
        <w:t>Administrative compliance grid</w:t>
      </w:r>
    </w:p>
    <w:p w14:paraId="2156B4E5" w14:textId="19BD4DA8" w:rsidR="006F43E5" w:rsidRPr="006D25B8" w:rsidRDefault="00031683" w:rsidP="00F7282D">
      <w:pPr>
        <w:tabs>
          <w:tab w:val="right" w:pos="1276"/>
        </w:tabs>
        <w:spacing w:before="0" w:after="80"/>
        <w:ind w:left="426"/>
        <w:jc w:val="both"/>
        <w:rPr>
          <w:rFonts w:ascii="Times New Roman" w:hAnsi="Times New Roman"/>
          <w:sz w:val="22"/>
          <w:szCs w:val="22"/>
          <w:lang w:val="en-GB"/>
        </w:rPr>
      </w:pPr>
      <w:r>
        <w:rPr>
          <w:rFonts w:ascii="Times New Roman" w:hAnsi="Times New Roman"/>
          <w:sz w:val="22"/>
          <w:szCs w:val="22"/>
          <w:lang w:val="en-GB"/>
        </w:rPr>
        <w:tab/>
      </w:r>
      <w:r w:rsidR="00C5441D" w:rsidRPr="00C5441D">
        <w:rPr>
          <w:rFonts w:ascii="Times New Roman" w:hAnsi="Times New Roman"/>
          <w:sz w:val="22"/>
          <w:szCs w:val="22"/>
          <w:lang w:val="en-GB"/>
        </w:rPr>
        <w:t>II.</w:t>
      </w:r>
      <w:r w:rsidR="00C5441D">
        <w:rPr>
          <w:rFonts w:ascii="Times New Roman" w:hAnsi="Times New Roman"/>
          <w:sz w:val="22"/>
          <w:szCs w:val="22"/>
          <w:lang w:val="en-GB"/>
        </w:rPr>
        <w:tab/>
      </w:r>
      <w:r w:rsidR="001A21CD" w:rsidRPr="006D25B8">
        <w:rPr>
          <w:rFonts w:ascii="Times New Roman" w:hAnsi="Times New Roman"/>
          <w:sz w:val="22"/>
          <w:szCs w:val="22"/>
          <w:lang w:val="en-GB"/>
        </w:rPr>
        <w:t>Evaluation grid</w:t>
      </w:r>
    </w:p>
    <w:p w14:paraId="1666896A" w14:textId="38F04F50" w:rsidR="00A358E8" w:rsidRPr="00517B75" w:rsidRDefault="001A21CD" w:rsidP="00F7282D">
      <w:pPr>
        <w:numPr>
          <w:ilvl w:val="0"/>
          <w:numId w:val="38"/>
        </w:numPr>
        <w:tabs>
          <w:tab w:val="clear" w:pos="720"/>
        </w:tabs>
        <w:spacing w:before="0" w:after="80"/>
        <w:ind w:left="426" w:hanging="426"/>
        <w:jc w:val="both"/>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00517B75" w:rsidRPr="006D25B8">
        <w:rPr>
          <w:rFonts w:ascii="Times New Roman" w:hAnsi="Times New Roman"/>
          <w:b/>
          <w:bCs/>
          <w:sz w:val="22"/>
          <w:szCs w:val="22"/>
          <w:lang w:val="en-GB"/>
        </w:rPr>
        <w:t xml:space="preserve"> and </w:t>
      </w:r>
      <w:r w:rsidR="00A358E8" w:rsidRPr="006D25B8">
        <w:rPr>
          <w:rFonts w:ascii="Times New Roman" w:hAnsi="Times New Roman"/>
          <w:b/>
          <w:bCs/>
          <w:sz w:val="22"/>
          <w:szCs w:val="22"/>
          <w:lang w:val="en-GB"/>
        </w:rPr>
        <w:t>Declaration o</w:t>
      </w:r>
      <w:r w:rsidR="00517B75" w:rsidRPr="006D25B8">
        <w:rPr>
          <w:rFonts w:ascii="Times New Roman" w:hAnsi="Times New Roman"/>
          <w:b/>
          <w:bCs/>
          <w:sz w:val="22"/>
          <w:szCs w:val="22"/>
          <w:lang w:val="en-GB"/>
        </w:rPr>
        <w:t>n</w:t>
      </w:r>
      <w:r w:rsidR="00A358E8" w:rsidRPr="006D25B8">
        <w:rPr>
          <w:rFonts w:ascii="Times New Roman" w:hAnsi="Times New Roman"/>
          <w:b/>
          <w:bCs/>
          <w:sz w:val="22"/>
          <w:szCs w:val="22"/>
          <w:lang w:val="en-GB"/>
        </w:rPr>
        <w:t xml:space="preserve"> honour on exclusion and selection criteria</w:t>
      </w:r>
      <w:r w:rsidR="009E4BAF" w:rsidRPr="006D25B8">
        <w:rPr>
          <w:rFonts w:ascii="Times New Roman" w:hAnsi="Times New Roman"/>
          <w:b/>
          <w:bCs/>
          <w:sz w:val="22"/>
          <w:szCs w:val="22"/>
          <w:lang w:val="en-GB"/>
        </w:rPr>
        <w:t xml:space="preserve"> </w:t>
      </w:r>
      <w:r w:rsidR="009E4BAF" w:rsidRPr="00517B75">
        <w:rPr>
          <w:rFonts w:ascii="Times New Roman" w:hAnsi="Times New Roman"/>
          <w:sz w:val="22"/>
          <w:szCs w:val="22"/>
          <w:lang w:val="en-GB"/>
        </w:rPr>
        <w:t>(annex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3228C7B3" w14:textId="77777777" w:rsidR="007F67B4" w:rsidRDefault="004D2FD8" w:rsidP="00F7282D">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1" w:history="1">
        <w:r w:rsidR="00107E8A" w:rsidRPr="00507B02">
          <w:rPr>
            <w:rStyle w:val="Hyperlink"/>
            <w:rFonts w:ascii="Times New Roman" w:hAnsi="Times New Roman"/>
            <w:sz w:val="22"/>
            <w:szCs w:val="22"/>
          </w:rPr>
          <w:t>https://wikis.ec.europa.eu/display/ExactExternalWiki/ePRAG</w:t>
        </w:r>
      </w:hyperlink>
    </w:p>
    <w:p w14:paraId="6181F34B" w14:textId="212D5A5D"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t>
      </w:r>
      <w:r w:rsidRPr="00B71AD5">
        <w:rPr>
          <w:rFonts w:ascii="Times New Roman" w:hAnsi="Times New Roman"/>
          <w:sz w:val="22"/>
          <w:szCs w:val="22"/>
          <w:lang w:val="en-GB"/>
        </w:rPr>
        <w:t xml:space="preserve">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14:paraId="515F7935" w14:textId="41CFB779" w:rsidR="00B25F15" w:rsidRPr="00B25F15" w:rsidRDefault="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w:t>
      </w:r>
      <w:r w:rsidR="00E41CF1" w:rsidRPr="00B25F15">
        <w:rPr>
          <w:rFonts w:ascii="Times New Roman" w:hAnsi="Times New Roman"/>
          <w:sz w:val="22"/>
          <w:szCs w:val="22"/>
          <w:lang w:val="en-GB"/>
        </w:rPr>
        <w:t>tender,</w:t>
      </w:r>
      <w:r w:rsidRPr="00B25F15">
        <w:rPr>
          <w:rFonts w:ascii="Times New Roman" w:hAnsi="Times New Roman"/>
          <w:sz w:val="22"/>
          <w:szCs w:val="22"/>
          <w:lang w:val="en-GB"/>
        </w:rPr>
        <w:t xml:space="preserve"> you accept to receive notification of the outcome of the procedure by electronic means. </w:t>
      </w:r>
      <w:bookmarkStart w:id="2"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2"/>
      <w:r w:rsidRPr="00B25F15">
        <w:rPr>
          <w:rFonts w:ascii="Times New Roman" w:hAnsi="Times New Roman"/>
          <w:sz w:val="22"/>
          <w:szCs w:val="22"/>
          <w:lang w:val="en-GB"/>
        </w:rPr>
        <w:t xml:space="preserve"> </w:t>
      </w:r>
    </w:p>
    <w:p w14:paraId="56B9D4D9" w14:textId="20183886" w:rsidR="00B25F15" w:rsidRPr="00CA6C68" w:rsidRDefault="00B25F15">
      <w:pPr>
        <w:jc w:val="both"/>
        <w:rPr>
          <w:rFonts w:ascii="Times New Roman" w:hAnsi="Times New Roman"/>
          <w:sz w:val="22"/>
          <w:szCs w:val="22"/>
          <w:lang w:val="en-GB"/>
        </w:rPr>
      </w:pPr>
      <w:r w:rsidRPr="00B25F15">
        <w:rPr>
          <w:rFonts w:ascii="Times New Roman" w:hAnsi="Times New Roman"/>
          <w:sz w:val="22"/>
          <w:szCs w:val="22"/>
          <w:lang w:val="en-GB"/>
        </w:rPr>
        <w:lastRenderedPageBreak/>
        <w:t>If you decide not to submit a tender, we would be grateful if you could inform us in writing, stating the reasons for your decision.</w:t>
      </w:r>
    </w:p>
    <w:p w14:paraId="0B61D93D" w14:textId="77777777" w:rsidR="002176F6" w:rsidRDefault="004D2FD8">
      <w:pPr>
        <w:jc w:val="both"/>
        <w:rPr>
          <w:rFonts w:ascii="Times New Roman" w:hAnsi="Times New Roman"/>
          <w:b/>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p>
    <w:p w14:paraId="2C96AB6F" w14:textId="30ABE312" w:rsidR="004D2FD8" w:rsidRDefault="004D2FD8" w:rsidP="00F7282D">
      <w:pPr>
        <w:jc w:val="both"/>
        <w:rPr>
          <w:rFonts w:ascii="Times New Roman" w:hAnsi="Times New Roman"/>
          <w:sz w:val="22"/>
          <w:szCs w:val="22"/>
          <w:lang w:val="en-GB"/>
        </w:rPr>
      </w:pPr>
    </w:p>
    <w:p w14:paraId="2B3B843D" w14:textId="60152186" w:rsidR="004D2FD8" w:rsidRPr="00F7282D" w:rsidRDefault="0006303D" w:rsidP="00F7282D">
      <w:pPr>
        <w:spacing w:before="0" w:after="0"/>
        <w:rPr>
          <w:rFonts w:ascii="Times New Roman" w:hAnsi="Times New Roman"/>
          <w:bCs/>
          <w:sz w:val="22"/>
          <w:szCs w:val="22"/>
          <w:lang w:val="en-GB"/>
        </w:rPr>
      </w:pPr>
      <w:proofErr w:type="spellStart"/>
      <w:r w:rsidRPr="00F7282D">
        <w:rPr>
          <w:rFonts w:ascii="Times New Roman" w:hAnsi="Times New Roman"/>
          <w:bCs/>
          <w:sz w:val="22"/>
          <w:szCs w:val="22"/>
          <w:lang w:val="en-GB"/>
        </w:rPr>
        <w:t>Temwani</w:t>
      </w:r>
      <w:proofErr w:type="spellEnd"/>
      <w:r w:rsidRPr="00F7282D">
        <w:rPr>
          <w:rFonts w:ascii="Times New Roman" w:hAnsi="Times New Roman"/>
          <w:bCs/>
          <w:sz w:val="22"/>
          <w:szCs w:val="22"/>
          <w:lang w:val="en-GB"/>
        </w:rPr>
        <w:t xml:space="preserve"> </w:t>
      </w:r>
      <w:proofErr w:type="spellStart"/>
      <w:r w:rsidRPr="00F7282D">
        <w:rPr>
          <w:rFonts w:ascii="Times New Roman" w:hAnsi="Times New Roman"/>
          <w:bCs/>
          <w:sz w:val="22"/>
          <w:szCs w:val="22"/>
          <w:lang w:val="en-GB"/>
        </w:rPr>
        <w:t>Chihana</w:t>
      </w:r>
      <w:proofErr w:type="spellEnd"/>
      <w:r w:rsidRPr="00F7282D">
        <w:rPr>
          <w:rFonts w:ascii="Times New Roman" w:hAnsi="Times New Roman"/>
          <w:bCs/>
          <w:sz w:val="22"/>
          <w:szCs w:val="22"/>
          <w:lang w:val="en-GB"/>
        </w:rPr>
        <w:t xml:space="preserve"> </w:t>
      </w:r>
    </w:p>
    <w:p w14:paraId="7EA9B041" w14:textId="77777777" w:rsidR="00CD4FF4" w:rsidRPr="00F7282D" w:rsidRDefault="0006303D" w:rsidP="00F7282D">
      <w:pPr>
        <w:spacing w:before="0" w:after="0"/>
        <w:rPr>
          <w:rFonts w:ascii="Times New Roman" w:hAnsi="Times New Roman"/>
          <w:bCs/>
          <w:sz w:val="22"/>
          <w:szCs w:val="22"/>
          <w:lang w:val="en-GB"/>
        </w:rPr>
      </w:pPr>
      <w:r w:rsidRPr="00F7282D">
        <w:rPr>
          <w:rFonts w:ascii="Times New Roman" w:hAnsi="Times New Roman"/>
          <w:bCs/>
          <w:sz w:val="22"/>
          <w:szCs w:val="22"/>
          <w:lang w:val="en-GB"/>
        </w:rPr>
        <w:t>Coordinator</w:t>
      </w:r>
      <w:r w:rsidR="00CD4FF4" w:rsidRPr="00F7282D">
        <w:rPr>
          <w:rFonts w:ascii="Times New Roman" w:hAnsi="Times New Roman"/>
          <w:bCs/>
          <w:sz w:val="22"/>
          <w:szCs w:val="22"/>
          <w:lang w:val="en-GB"/>
        </w:rPr>
        <w:t>;</w:t>
      </w:r>
      <w:r w:rsidRPr="00F7282D">
        <w:rPr>
          <w:rFonts w:ascii="Times New Roman" w:hAnsi="Times New Roman"/>
          <w:bCs/>
          <w:sz w:val="22"/>
          <w:szCs w:val="22"/>
          <w:lang w:val="en-GB"/>
        </w:rPr>
        <w:t xml:space="preserve"> and </w:t>
      </w:r>
    </w:p>
    <w:p w14:paraId="0652F178" w14:textId="0D6F3750" w:rsidR="0006303D" w:rsidRPr="00F7282D" w:rsidRDefault="0006303D" w:rsidP="00F7282D">
      <w:pPr>
        <w:spacing w:before="0" w:after="0"/>
        <w:rPr>
          <w:rFonts w:ascii="Times New Roman" w:hAnsi="Times New Roman"/>
          <w:bCs/>
          <w:sz w:val="22"/>
          <w:szCs w:val="22"/>
          <w:lang w:val="en-GB"/>
        </w:rPr>
      </w:pPr>
      <w:r w:rsidRPr="00F7282D">
        <w:rPr>
          <w:rFonts w:ascii="Times New Roman" w:hAnsi="Times New Roman"/>
          <w:bCs/>
          <w:sz w:val="22"/>
          <w:szCs w:val="22"/>
          <w:lang w:val="en-GB"/>
        </w:rPr>
        <w:t xml:space="preserve">Deputy National Authorising Officer </w:t>
      </w:r>
      <w:r w:rsidR="00CD4FF4" w:rsidRPr="00F7282D">
        <w:rPr>
          <w:rFonts w:ascii="Times New Roman" w:hAnsi="Times New Roman"/>
          <w:bCs/>
          <w:sz w:val="22"/>
          <w:szCs w:val="22"/>
          <w:lang w:val="en-GB"/>
        </w:rPr>
        <w:t>of the European Development Fund</w:t>
      </w:r>
    </w:p>
    <w:p w14:paraId="2599399B" w14:textId="3A455926" w:rsidR="00E14B93" w:rsidRPr="00F7282D" w:rsidRDefault="00CD4FF4" w:rsidP="00F7282D">
      <w:pPr>
        <w:spacing w:before="0" w:after="0"/>
        <w:rPr>
          <w:rFonts w:ascii="Times New Roman" w:hAnsi="Times New Roman"/>
          <w:b/>
          <w:sz w:val="22"/>
          <w:szCs w:val="22"/>
          <w:u w:val="single"/>
          <w:lang w:val="en-GB"/>
        </w:rPr>
      </w:pPr>
      <w:r w:rsidRPr="00F7282D">
        <w:rPr>
          <w:rFonts w:ascii="Times New Roman" w:hAnsi="Times New Roman"/>
          <w:b/>
          <w:bCs/>
          <w:sz w:val="22"/>
          <w:szCs w:val="22"/>
          <w:u w:val="single"/>
          <w:lang w:val="en-GB"/>
        </w:rPr>
        <w:t>MINISTRY OF FINANCE AND NATIONAL PLANNING</w:t>
      </w:r>
      <w:r w:rsidRPr="00F7282D">
        <w:rPr>
          <w:rFonts w:ascii="Times New Roman" w:hAnsi="Times New Roman"/>
          <w:sz w:val="22"/>
          <w:szCs w:val="22"/>
          <w:u w:val="single"/>
          <w:lang w:val="en-GB"/>
        </w:rPr>
        <w:t xml:space="preserve"> </w:t>
      </w:r>
    </w:p>
    <w:sectPr w:rsidR="00E14B93" w:rsidRPr="00F7282D" w:rsidSect="00BB4090">
      <w:footerReference w:type="default" r:id="rId12"/>
      <w:footerReference w:type="first" r:id="rId13"/>
      <w:footnotePr>
        <w:numRestart w:val="eachPage"/>
      </w:footnotePr>
      <w:type w:val="oddPage"/>
      <w:pgSz w:w="11906" w:h="16838"/>
      <w:pgMar w:top="709" w:right="1418" w:bottom="1134" w:left="1134" w:header="720" w:footer="469" w:gutter="56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C0BC4" w14:textId="77777777" w:rsidR="00A67E22" w:rsidRDefault="00A67E22">
      <w:r>
        <w:separator/>
      </w:r>
    </w:p>
  </w:endnote>
  <w:endnote w:type="continuationSeparator" w:id="0">
    <w:p w14:paraId="03FDC66F" w14:textId="77777777" w:rsidR="00A67E22" w:rsidRDefault="00A6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8293B" w14:textId="1E605CC5" w:rsidR="00E811F3" w:rsidRPr="001A21CD" w:rsidRDefault="00C5441D" w:rsidP="00DE13B8">
    <w:pPr>
      <w:pStyle w:val="Footer"/>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71628077" w14:textId="47FC31E0" w:rsidR="00DE13B8" w:rsidRPr="00B07556" w:rsidRDefault="00C5441D" w:rsidP="00C5441D">
    <w:pPr>
      <w:pStyle w:val="Footer"/>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950111">
      <w:rPr>
        <w:rFonts w:ascii="Times New Roman" w:hAnsi="Times New Roman"/>
        <w:noProof/>
        <w:sz w:val="18"/>
        <w:szCs w:val="18"/>
      </w:rPr>
      <w:t>c4a_invit_en (1)  TABI  project .docx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BA13B"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2BB82" w14:textId="77777777" w:rsidR="00A67E22" w:rsidRDefault="00A67E22">
      <w:r>
        <w:separator/>
      </w:r>
    </w:p>
  </w:footnote>
  <w:footnote w:type="continuationSeparator" w:id="0">
    <w:p w14:paraId="4363999B" w14:textId="77777777" w:rsidR="00A67E22" w:rsidRDefault="00A67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OC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4"/>
  </w:num>
  <w:num w:numId="3">
    <w:abstractNumId w:val="8"/>
  </w:num>
  <w:num w:numId="4">
    <w:abstractNumId w:val="30"/>
  </w:num>
  <w:num w:numId="5">
    <w:abstractNumId w:val="24"/>
  </w:num>
  <w:num w:numId="6">
    <w:abstractNumId w:val="19"/>
  </w:num>
  <w:num w:numId="7">
    <w:abstractNumId w:val="17"/>
  </w:num>
  <w:num w:numId="8">
    <w:abstractNumId w:val="23"/>
  </w:num>
  <w:num w:numId="9">
    <w:abstractNumId w:val="52"/>
  </w:num>
  <w:num w:numId="10">
    <w:abstractNumId w:val="12"/>
  </w:num>
  <w:num w:numId="11">
    <w:abstractNumId w:val="13"/>
  </w:num>
  <w:num w:numId="12">
    <w:abstractNumId w:val="14"/>
  </w:num>
  <w:num w:numId="13">
    <w:abstractNumId w:val="29"/>
  </w:num>
  <w:num w:numId="14">
    <w:abstractNumId w:val="38"/>
  </w:num>
  <w:num w:numId="15">
    <w:abstractNumId w:val="47"/>
  </w:num>
  <w:num w:numId="16">
    <w:abstractNumId w:val="10"/>
  </w:num>
  <w:num w:numId="17">
    <w:abstractNumId w:val="22"/>
  </w:num>
  <w:num w:numId="18">
    <w:abstractNumId w:val="26"/>
  </w:num>
  <w:num w:numId="19">
    <w:abstractNumId w:val="36"/>
  </w:num>
  <w:num w:numId="20">
    <w:abstractNumId w:val="11"/>
  </w:num>
  <w:num w:numId="21">
    <w:abstractNumId w:val="25"/>
  </w:num>
  <w:num w:numId="22">
    <w:abstractNumId w:val="15"/>
  </w:num>
  <w:num w:numId="23">
    <w:abstractNumId w:val="18"/>
  </w:num>
  <w:num w:numId="24">
    <w:abstractNumId w:val="43"/>
  </w:num>
  <w:num w:numId="25">
    <w:abstractNumId w:val="21"/>
  </w:num>
  <w:num w:numId="26">
    <w:abstractNumId w:val="20"/>
  </w:num>
  <w:num w:numId="27">
    <w:abstractNumId w:val="48"/>
  </w:num>
  <w:num w:numId="28">
    <w:abstractNumId w:val="50"/>
  </w:num>
  <w:num w:numId="29">
    <w:abstractNumId w:val="2"/>
  </w:num>
  <w:num w:numId="30">
    <w:abstractNumId w:val="41"/>
  </w:num>
  <w:num w:numId="31">
    <w:abstractNumId w:val="34"/>
  </w:num>
  <w:num w:numId="32">
    <w:abstractNumId w:val="5"/>
  </w:num>
  <w:num w:numId="33">
    <w:abstractNumId w:val="7"/>
  </w:num>
  <w:num w:numId="34">
    <w:abstractNumId w:val="3"/>
  </w:num>
  <w:num w:numId="35">
    <w:abstractNumId w:val="1"/>
  </w:num>
  <w:num w:numId="36">
    <w:abstractNumId w:val="35"/>
  </w:num>
  <w:num w:numId="37">
    <w:abstractNumId w:val="51"/>
  </w:num>
  <w:num w:numId="38">
    <w:abstractNumId w:val="16"/>
  </w:num>
  <w:num w:numId="39">
    <w:abstractNumId w:val="45"/>
  </w:num>
  <w:num w:numId="40">
    <w:abstractNumId w:val="42"/>
  </w:num>
  <w:num w:numId="41">
    <w:abstractNumId w:val="32"/>
  </w:num>
  <w:num w:numId="42">
    <w:abstractNumId w:val="28"/>
  </w:num>
  <w:num w:numId="43">
    <w:abstractNumId w:val="33"/>
  </w:num>
  <w:num w:numId="44">
    <w:abstractNumId w:val="49"/>
  </w:num>
  <w:num w:numId="45">
    <w:abstractNumId w:val="27"/>
  </w:num>
  <w:num w:numId="46">
    <w:abstractNumId w:val="37"/>
  </w:num>
  <w:num w:numId="47">
    <w:abstractNumId w:val="6"/>
  </w:num>
  <w:num w:numId="48">
    <w:abstractNumId w:val="0"/>
  </w:num>
  <w:num w:numId="49">
    <w:abstractNumId w:val="4"/>
  </w:num>
  <w:num w:numId="50">
    <w:abstractNumId w:val="40"/>
  </w:num>
  <w:num w:numId="51">
    <w:abstractNumId w:val="31"/>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1683"/>
    <w:rsid w:val="00032305"/>
    <w:rsid w:val="00040153"/>
    <w:rsid w:val="00040CF1"/>
    <w:rsid w:val="00041516"/>
    <w:rsid w:val="000417E2"/>
    <w:rsid w:val="00043159"/>
    <w:rsid w:val="0004424E"/>
    <w:rsid w:val="0004517D"/>
    <w:rsid w:val="00051DD7"/>
    <w:rsid w:val="00056EAA"/>
    <w:rsid w:val="000574F3"/>
    <w:rsid w:val="0006266A"/>
    <w:rsid w:val="0006303D"/>
    <w:rsid w:val="00063C56"/>
    <w:rsid w:val="0006695F"/>
    <w:rsid w:val="00066CBA"/>
    <w:rsid w:val="000714BB"/>
    <w:rsid w:val="00075C76"/>
    <w:rsid w:val="000776E8"/>
    <w:rsid w:val="00085CA1"/>
    <w:rsid w:val="00087F35"/>
    <w:rsid w:val="0009286D"/>
    <w:rsid w:val="000A1A71"/>
    <w:rsid w:val="000A704F"/>
    <w:rsid w:val="000A7A2C"/>
    <w:rsid w:val="000B0983"/>
    <w:rsid w:val="000B1236"/>
    <w:rsid w:val="000B7B4C"/>
    <w:rsid w:val="000C4AE6"/>
    <w:rsid w:val="000C6880"/>
    <w:rsid w:val="000D16C0"/>
    <w:rsid w:val="000D24E3"/>
    <w:rsid w:val="000D2B44"/>
    <w:rsid w:val="000D40DB"/>
    <w:rsid w:val="000D7569"/>
    <w:rsid w:val="000E7B75"/>
    <w:rsid w:val="000F5F5F"/>
    <w:rsid w:val="000F6CB6"/>
    <w:rsid w:val="000F7C77"/>
    <w:rsid w:val="00103348"/>
    <w:rsid w:val="00103913"/>
    <w:rsid w:val="00107E8A"/>
    <w:rsid w:val="00111B28"/>
    <w:rsid w:val="00115916"/>
    <w:rsid w:val="00125873"/>
    <w:rsid w:val="00130072"/>
    <w:rsid w:val="001302A7"/>
    <w:rsid w:val="001320DF"/>
    <w:rsid w:val="0014659F"/>
    <w:rsid w:val="00150767"/>
    <w:rsid w:val="00150CE9"/>
    <w:rsid w:val="001515E4"/>
    <w:rsid w:val="001536B3"/>
    <w:rsid w:val="00157DEE"/>
    <w:rsid w:val="001645AC"/>
    <w:rsid w:val="001766D9"/>
    <w:rsid w:val="00181980"/>
    <w:rsid w:val="00187253"/>
    <w:rsid w:val="001909FF"/>
    <w:rsid w:val="001932AF"/>
    <w:rsid w:val="001937B4"/>
    <w:rsid w:val="001A21A7"/>
    <w:rsid w:val="001A21CD"/>
    <w:rsid w:val="001A74FA"/>
    <w:rsid w:val="001B5454"/>
    <w:rsid w:val="001D0532"/>
    <w:rsid w:val="001D20C7"/>
    <w:rsid w:val="001E4648"/>
    <w:rsid w:val="001F410B"/>
    <w:rsid w:val="001F5421"/>
    <w:rsid w:val="0020286A"/>
    <w:rsid w:val="002043A4"/>
    <w:rsid w:val="00211E0F"/>
    <w:rsid w:val="00216F0D"/>
    <w:rsid w:val="002176F6"/>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A0041"/>
    <w:rsid w:val="002B1522"/>
    <w:rsid w:val="002B6401"/>
    <w:rsid w:val="002C649A"/>
    <w:rsid w:val="002C7E6D"/>
    <w:rsid w:val="002D0E7A"/>
    <w:rsid w:val="002D182B"/>
    <w:rsid w:val="002D1FCC"/>
    <w:rsid w:val="002D2FC0"/>
    <w:rsid w:val="002D5423"/>
    <w:rsid w:val="002F1222"/>
    <w:rsid w:val="003153D4"/>
    <w:rsid w:val="00316E4A"/>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C59"/>
    <w:rsid w:val="003D1DD6"/>
    <w:rsid w:val="003D3CAA"/>
    <w:rsid w:val="003D64C5"/>
    <w:rsid w:val="003D7611"/>
    <w:rsid w:val="003E60B2"/>
    <w:rsid w:val="003F2FA4"/>
    <w:rsid w:val="003F3B51"/>
    <w:rsid w:val="003F5ED7"/>
    <w:rsid w:val="003F7DB7"/>
    <w:rsid w:val="0040221E"/>
    <w:rsid w:val="00403B68"/>
    <w:rsid w:val="0040595A"/>
    <w:rsid w:val="00420666"/>
    <w:rsid w:val="00423D32"/>
    <w:rsid w:val="00426599"/>
    <w:rsid w:val="004300D4"/>
    <w:rsid w:val="004316F0"/>
    <w:rsid w:val="004376AB"/>
    <w:rsid w:val="0045310F"/>
    <w:rsid w:val="004554CB"/>
    <w:rsid w:val="004607CD"/>
    <w:rsid w:val="004627DE"/>
    <w:rsid w:val="004729F0"/>
    <w:rsid w:val="004775D2"/>
    <w:rsid w:val="00483E26"/>
    <w:rsid w:val="004A101E"/>
    <w:rsid w:val="004A7ED9"/>
    <w:rsid w:val="004B65B7"/>
    <w:rsid w:val="004C35B5"/>
    <w:rsid w:val="004D2FD8"/>
    <w:rsid w:val="004F2EB0"/>
    <w:rsid w:val="004F5C57"/>
    <w:rsid w:val="00501FF0"/>
    <w:rsid w:val="00507B02"/>
    <w:rsid w:val="00517B75"/>
    <w:rsid w:val="00535826"/>
    <w:rsid w:val="00536B4A"/>
    <w:rsid w:val="00544F0C"/>
    <w:rsid w:val="00552C42"/>
    <w:rsid w:val="00575CB0"/>
    <w:rsid w:val="00582894"/>
    <w:rsid w:val="00586D6C"/>
    <w:rsid w:val="00591F23"/>
    <w:rsid w:val="00593550"/>
    <w:rsid w:val="005A7A71"/>
    <w:rsid w:val="005A7EF5"/>
    <w:rsid w:val="005B2018"/>
    <w:rsid w:val="005C0EA1"/>
    <w:rsid w:val="005E788D"/>
    <w:rsid w:val="005F3C51"/>
    <w:rsid w:val="005F5FCF"/>
    <w:rsid w:val="005F62D0"/>
    <w:rsid w:val="005F7533"/>
    <w:rsid w:val="006230D9"/>
    <w:rsid w:val="006260C1"/>
    <w:rsid w:val="006311FE"/>
    <w:rsid w:val="00633829"/>
    <w:rsid w:val="006408AC"/>
    <w:rsid w:val="00640D24"/>
    <w:rsid w:val="00655D9A"/>
    <w:rsid w:val="0066519D"/>
    <w:rsid w:val="00670B87"/>
    <w:rsid w:val="0067107F"/>
    <w:rsid w:val="00677500"/>
    <w:rsid w:val="0068247E"/>
    <w:rsid w:val="0068321A"/>
    <w:rsid w:val="006917B2"/>
    <w:rsid w:val="00692095"/>
    <w:rsid w:val="00692568"/>
    <w:rsid w:val="006A425C"/>
    <w:rsid w:val="006B0AB1"/>
    <w:rsid w:val="006C2F05"/>
    <w:rsid w:val="006C4AC1"/>
    <w:rsid w:val="006D25B8"/>
    <w:rsid w:val="006E56FD"/>
    <w:rsid w:val="006E6880"/>
    <w:rsid w:val="006F2AAD"/>
    <w:rsid w:val="006F43E5"/>
    <w:rsid w:val="00704F29"/>
    <w:rsid w:val="00711C72"/>
    <w:rsid w:val="0071243A"/>
    <w:rsid w:val="00722AB8"/>
    <w:rsid w:val="0073450F"/>
    <w:rsid w:val="00752DF6"/>
    <w:rsid w:val="0075384B"/>
    <w:rsid w:val="00757D49"/>
    <w:rsid w:val="00760195"/>
    <w:rsid w:val="007625F7"/>
    <w:rsid w:val="0076292B"/>
    <w:rsid w:val="007666CD"/>
    <w:rsid w:val="007677A1"/>
    <w:rsid w:val="00771927"/>
    <w:rsid w:val="00777E99"/>
    <w:rsid w:val="00792A1B"/>
    <w:rsid w:val="00794893"/>
    <w:rsid w:val="007A0045"/>
    <w:rsid w:val="007B65DB"/>
    <w:rsid w:val="007C0BDD"/>
    <w:rsid w:val="007C1656"/>
    <w:rsid w:val="007C75E0"/>
    <w:rsid w:val="007D5FA2"/>
    <w:rsid w:val="007E0CD5"/>
    <w:rsid w:val="007E3D5F"/>
    <w:rsid w:val="007F67B4"/>
    <w:rsid w:val="00801442"/>
    <w:rsid w:val="008069B4"/>
    <w:rsid w:val="00806CE0"/>
    <w:rsid w:val="00806E4C"/>
    <w:rsid w:val="00811F58"/>
    <w:rsid w:val="0081418B"/>
    <w:rsid w:val="008227A5"/>
    <w:rsid w:val="008272ED"/>
    <w:rsid w:val="00830F5A"/>
    <w:rsid w:val="0084197B"/>
    <w:rsid w:val="00853F9D"/>
    <w:rsid w:val="0085667F"/>
    <w:rsid w:val="00856990"/>
    <w:rsid w:val="00856D1A"/>
    <w:rsid w:val="008617F3"/>
    <w:rsid w:val="00870FD6"/>
    <w:rsid w:val="008808CB"/>
    <w:rsid w:val="008859E6"/>
    <w:rsid w:val="00892E4A"/>
    <w:rsid w:val="008934F5"/>
    <w:rsid w:val="008A048D"/>
    <w:rsid w:val="008A2FB6"/>
    <w:rsid w:val="008A39B7"/>
    <w:rsid w:val="008A5CEE"/>
    <w:rsid w:val="008E40E2"/>
    <w:rsid w:val="008F3866"/>
    <w:rsid w:val="00900F71"/>
    <w:rsid w:val="009143FD"/>
    <w:rsid w:val="00920A51"/>
    <w:rsid w:val="00922542"/>
    <w:rsid w:val="009251E3"/>
    <w:rsid w:val="00925CA9"/>
    <w:rsid w:val="0093582A"/>
    <w:rsid w:val="0094670B"/>
    <w:rsid w:val="00950111"/>
    <w:rsid w:val="00956485"/>
    <w:rsid w:val="00980A42"/>
    <w:rsid w:val="00982254"/>
    <w:rsid w:val="009976B3"/>
    <w:rsid w:val="009A3792"/>
    <w:rsid w:val="009B0CF1"/>
    <w:rsid w:val="009B1FBF"/>
    <w:rsid w:val="009B2F1F"/>
    <w:rsid w:val="009B422E"/>
    <w:rsid w:val="009B4D6F"/>
    <w:rsid w:val="009C0E86"/>
    <w:rsid w:val="009C3154"/>
    <w:rsid w:val="009C5328"/>
    <w:rsid w:val="009D2938"/>
    <w:rsid w:val="009E4BAF"/>
    <w:rsid w:val="009E6BB7"/>
    <w:rsid w:val="009E7BA8"/>
    <w:rsid w:val="009F3126"/>
    <w:rsid w:val="009F6BBF"/>
    <w:rsid w:val="00A02B7A"/>
    <w:rsid w:val="00A039CA"/>
    <w:rsid w:val="00A11F12"/>
    <w:rsid w:val="00A1746F"/>
    <w:rsid w:val="00A358E8"/>
    <w:rsid w:val="00A41BC3"/>
    <w:rsid w:val="00A512A5"/>
    <w:rsid w:val="00A512C9"/>
    <w:rsid w:val="00A539E4"/>
    <w:rsid w:val="00A62073"/>
    <w:rsid w:val="00A63B8D"/>
    <w:rsid w:val="00A63D2C"/>
    <w:rsid w:val="00A63E3C"/>
    <w:rsid w:val="00A665A2"/>
    <w:rsid w:val="00A67E22"/>
    <w:rsid w:val="00A75650"/>
    <w:rsid w:val="00A75678"/>
    <w:rsid w:val="00A845B1"/>
    <w:rsid w:val="00A91291"/>
    <w:rsid w:val="00A96517"/>
    <w:rsid w:val="00A967C4"/>
    <w:rsid w:val="00A97F21"/>
    <w:rsid w:val="00AA24A4"/>
    <w:rsid w:val="00AA4766"/>
    <w:rsid w:val="00AB29A9"/>
    <w:rsid w:val="00AB5ED5"/>
    <w:rsid w:val="00AB66A5"/>
    <w:rsid w:val="00AB7A53"/>
    <w:rsid w:val="00AC2621"/>
    <w:rsid w:val="00AC630C"/>
    <w:rsid w:val="00AC7636"/>
    <w:rsid w:val="00AE6600"/>
    <w:rsid w:val="00AE70A2"/>
    <w:rsid w:val="00AE7D13"/>
    <w:rsid w:val="00AF4052"/>
    <w:rsid w:val="00AF47CA"/>
    <w:rsid w:val="00B03B28"/>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1AD5"/>
    <w:rsid w:val="00B734D3"/>
    <w:rsid w:val="00B80DE8"/>
    <w:rsid w:val="00B8161D"/>
    <w:rsid w:val="00B81980"/>
    <w:rsid w:val="00B84EBC"/>
    <w:rsid w:val="00B86D38"/>
    <w:rsid w:val="00B90C14"/>
    <w:rsid w:val="00B9691D"/>
    <w:rsid w:val="00BB4090"/>
    <w:rsid w:val="00BB56D3"/>
    <w:rsid w:val="00BC6222"/>
    <w:rsid w:val="00BD201F"/>
    <w:rsid w:val="00BD3371"/>
    <w:rsid w:val="00BD7BF7"/>
    <w:rsid w:val="00BE3189"/>
    <w:rsid w:val="00C02171"/>
    <w:rsid w:val="00C12AF0"/>
    <w:rsid w:val="00C13C29"/>
    <w:rsid w:val="00C17310"/>
    <w:rsid w:val="00C20434"/>
    <w:rsid w:val="00C302E1"/>
    <w:rsid w:val="00C3235B"/>
    <w:rsid w:val="00C34E40"/>
    <w:rsid w:val="00C41328"/>
    <w:rsid w:val="00C50448"/>
    <w:rsid w:val="00C5441D"/>
    <w:rsid w:val="00C61312"/>
    <w:rsid w:val="00C720C8"/>
    <w:rsid w:val="00C74DAE"/>
    <w:rsid w:val="00C75CCE"/>
    <w:rsid w:val="00C92434"/>
    <w:rsid w:val="00CA1354"/>
    <w:rsid w:val="00CA6C68"/>
    <w:rsid w:val="00CB6A54"/>
    <w:rsid w:val="00CC7DE2"/>
    <w:rsid w:val="00CD3DC5"/>
    <w:rsid w:val="00CD4FF4"/>
    <w:rsid w:val="00CD7F25"/>
    <w:rsid w:val="00CE0692"/>
    <w:rsid w:val="00CF1B20"/>
    <w:rsid w:val="00CF30C4"/>
    <w:rsid w:val="00CF6CFA"/>
    <w:rsid w:val="00D05079"/>
    <w:rsid w:val="00D232A5"/>
    <w:rsid w:val="00D234AB"/>
    <w:rsid w:val="00D243E7"/>
    <w:rsid w:val="00D24469"/>
    <w:rsid w:val="00D24893"/>
    <w:rsid w:val="00D2566B"/>
    <w:rsid w:val="00D27668"/>
    <w:rsid w:val="00D312D2"/>
    <w:rsid w:val="00D33AD1"/>
    <w:rsid w:val="00D43612"/>
    <w:rsid w:val="00D52CBF"/>
    <w:rsid w:val="00D576CA"/>
    <w:rsid w:val="00D66F04"/>
    <w:rsid w:val="00D71AF3"/>
    <w:rsid w:val="00D72233"/>
    <w:rsid w:val="00D75213"/>
    <w:rsid w:val="00D83D1B"/>
    <w:rsid w:val="00D979C6"/>
    <w:rsid w:val="00DA4AB8"/>
    <w:rsid w:val="00DB4085"/>
    <w:rsid w:val="00DB64D0"/>
    <w:rsid w:val="00DC50E2"/>
    <w:rsid w:val="00DC54A0"/>
    <w:rsid w:val="00DC69FA"/>
    <w:rsid w:val="00DC6C81"/>
    <w:rsid w:val="00DC6C9C"/>
    <w:rsid w:val="00DC7A52"/>
    <w:rsid w:val="00DD0624"/>
    <w:rsid w:val="00DD13B0"/>
    <w:rsid w:val="00DE13B8"/>
    <w:rsid w:val="00DE1EF9"/>
    <w:rsid w:val="00DE42E2"/>
    <w:rsid w:val="00DF7123"/>
    <w:rsid w:val="00DF7145"/>
    <w:rsid w:val="00DF7327"/>
    <w:rsid w:val="00DF7A9F"/>
    <w:rsid w:val="00E0158E"/>
    <w:rsid w:val="00E10D27"/>
    <w:rsid w:val="00E13CDE"/>
    <w:rsid w:val="00E14B93"/>
    <w:rsid w:val="00E2190B"/>
    <w:rsid w:val="00E21C38"/>
    <w:rsid w:val="00E24321"/>
    <w:rsid w:val="00E2682A"/>
    <w:rsid w:val="00E27678"/>
    <w:rsid w:val="00E340A7"/>
    <w:rsid w:val="00E34208"/>
    <w:rsid w:val="00E362E5"/>
    <w:rsid w:val="00E37290"/>
    <w:rsid w:val="00E41C6F"/>
    <w:rsid w:val="00E41CF1"/>
    <w:rsid w:val="00E52467"/>
    <w:rsid w:val="00E52D98"/>
    <w:rsid w:val="00E54B1B"/>
    <w:rsid w:val="00E571E1"/>
    <w:rsid w:val="00E60A37"/>
    <w:rsid w:val="00E62221"/>
    <w:rsid w:val="00E62923"/>
    <w:rsid w:val="00E730A5"/>
    <w:rsid w:val="00E80008"/>
    <w:rsid w:val="00E8087F"/>
    <w:rsid w:val="00E811F3"/>
    <w:rsid w:val="00E85F91"/>
    <w:rsid w:val="00E926CE"/>
    <w:rsid w:val="00EB06F5"/>
    <w:rsid w:val="00EB407B"/>
    <w:rsid w:val="00EB7DFF"/>
    <w:rsid w:val="00EC0611"/>
    <w:rsid w:val="00ED16E6"/>
    <w:rsid w:val="00EE0ED9"/>
    <w:rsid w:val="00EE2E55"/>
    <w:rsid w:val="00EF1C05"/>
    <w:rsid w:val="00EF25C7"/>
    <w:rsid w:val="00EF2DF4"/>
    <w:rsid w:val="00EF3951"/>
    <w:rsid w:val="00EF772F"/>
    <w:rsid w:val="00F02006"/>
    <w:rsid w:val="00F0574A"/>
    <w:rsid w:val="00F05EC5"/>
    <w:rsid w:val="00F154ED"/>
    <w:rsid w:val="00F26774"/>
    <w:rsid w:val="00F33A99"/>
    <w:rsid w:val="00F4206C"/>
    <w:rsid w:val="00F56D4C"/>
    <w:rsid w:val="00F658F3"/>
    <w:rsid w:val="00F6649D"/>
    <w:rsid w:val="00F7282D"/>
    <w:rsid w:val="00F8016B"/>
    <w:rsid w:val="00F804E1"/>
    <w:rsid w:val="00F87F88"/>
    <w:rsid w:val="00F906A2"/>
    <w:rsid w:val="00F90A9F"/>
    <w:rsid w:val="00F91DF6"/>
    <w:rsid w:val="00F95408"/>
    <w:rsid w:val="00F962E3"/>
    <w:rsid w:val="00FA3F66"/>
    <w:rsid w:val="00FB2706"/>
    <w:rsid w:val="00FB3374"/>
    <w:rsid w:val="00FB5207"/>
    <w:rsid w:val="00FB67DE"/>
    <w:rsid w:val="00FD11ED"/>
    <w:rsid w:val="00FD50B6"/>
    <w:rsid w:val="00FD68B9"/>
    <w:rsid w:val="00FD6C51"/>
    <w:rsid w:val="00FD6CB9"/>
    <w:rsid w:val="00FE0BAA"/>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Revision">
    <w:name w:val="Revision"/>
    <w:hidden/>
    <w:uiPriority w:val="99"/>
    <w:semiHidden/>
    <w:rsid w:val="00692568"/>
    <w:rPr>
      <w:rFonts w:ascii="Arial" w:hAnsi="Arial"/>
      <w:snapToGrid w:val="0"/>
      <w:lang w:val="sv-SE" w:eastAsia="en-US"/>
    </w:rPr>
  </w:style>
  <w:style w:type="paragraph" w:styleId="NoSpacing">
    <w:name w:val="No Spacing"/>
    <w:link w:val="NoSpacingChar"/>
    <w:uiPriority w:val="1"/>
    <w:qFormat/>
    <w:rsid w:val="00BB4090"/>
    <w:rPr>
      <w:rFonts w:ascii="Aptos" w:hAnsi="Aptos"/>
      <w:sz w:val="22"/>
      <w:szCs w:val="22"/>
      <w:lang w:val="en-US" w:eastAsia="en-US"/>
    </w:rPr>
  </w:style>
  <w:style w:type="character" w:customStyle="1" w:styleId="NoSpacingChar">
    <w:name w:val="No Spacing Char"/>
    <w:link w:val="NoSpacing"/>
    <w:uiPriority w:val="1"/>
    <w:rsid w:val="00BB4090"/>
    <w:rPr>
      <w:rFonts w:ascii="Aptos" w:hAnsi="Apto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ikis.ec.europa.eu/display/ExactExternalWiki/ePRA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info@nao.gov.z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National Authorisaing Officer of the European Development Fund-Zambia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928230-6D12-4699-A8E4-2A1FA5E17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2502</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Muleya Hakayuwa</cp:lastModifiedBy>
  <cp:revision>7</cp:revision>
  <cp:lastPrinted>2025-07-15T10:43:00Z</cp:lastPrinted>
  <dcterms:created xsi:type="dcterms:W3CDTF">2026-06-11T08:13:00Z</dcterms:created>
  <dcterms:modified xsi:type="dcterms:W3CDTF">2026-06-17T10:54:00Z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2023-12-08T16:12:23Z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83e073f7-2879-4744-add4-cfe6c76c488d</vt:lpwstr>
  </property>
  <property fmtid="{D5CDD505-2E9C-101B-9397-08002B2CF9AE}" pid="9" name="MSIP_Label_6bd9ddd1-4d20-43f6-abfa-fc3c07406f94_ContentBits">
    <vt:lpwstr>0</vt:lpwstr>
  </property>
</Properties>
</file>